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Платные услуги в МКОУ "</w:t>
      </w:r>
      <w:proofErr w:type="spellStart"/>
      <w:r w:rsidRPr="0005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Малоатлымская</w:t>
      </w:r>
      <w:proofErr w:type="spellEnd"/>
      <w:r w:rsidRPr="0005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СОШ" не оказываются.</w:t>
      </w:r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Нормативная база</w:t>
      </w:r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4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Закон </w:t>
        </w:r>
        <w:proofErr w:type="spellStart"/>
      </w:hyperlink>
      <w:hyperlink r:id="rId5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ХМАО-Югры</w:t>
        </w:r>
        <w:proofErr w:type="spellEnd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 xml:space="preserve"> об образовании в </w:t>
        </w:r>
        <w:proofErr w:type="spellStart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ХМАО-Югре</w:t>
        </w:r>
        <w:proofErr w:type="spellEnd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 </w:t>
        </w:r>
      </w:hyperlink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hyperlink r:id="rId6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Постановление Правительства РФ от 15 августа 2013 г. N 706 "Об утверждении правил оказания платных образовательных услуг"</w:t>
        </w:r>
      </w:hyperlink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7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Образец договора об оказании платных образовательных услуг (Приказ Министерства образования и науки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образования")</w:t>
        </w:r>
      </w:hyperlink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hyperlink r:id="rId8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 xml:space="preserve">Сведения о возможности, порядке и условиях о добровольных пожертвованиях и целевых взносах, механизмах принятия решения о необходимости привлечения указанных средств на нужды образовательной организации, а также осуществления контроля </w:t>
        </w:r>
        <w:proofErr w:type="gramStart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за</w:t>
        </w:r>
        <w:proofErr w:type="gramEnd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 xml:space="preserve"> </w:t>
        </w:r>
        <w:proofErr w:type="gramStart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их</w:t>
        </w:r>
        <w:proofErr w:type="gramEnd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 xml:space="preserve"> </w:t>
        </w:r>
        <w:proofErr w:type="spellStart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расхованием</w:t>
        </w:r>
        <w:proofErr w:type="spellEnd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.</w:t>
        </w:r>
      </w:hyperlink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hyperlink r:id="rId9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 </w:t>
        </w:r>
        <w:proofErr w:type="gramStart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Примерные вопросы для п</w:t>
        </w:r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р</w:t>
        </w:r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оведения мониторинга мнения родителей (законных представителей) обучающихся общеобразовательных организациях по вопросам оказания платных образовательных услуг</w:t>
        </w:r>
      </w:hyperlink>
      <w:proofErr w:type="gramEnd"/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hyperlink r:id="rId10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ПИСЬМО от 10 сентября 2013 г. N 01-50-377/11-555</w:t>
        </w:r>
      </w:hyperlink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hyperlink r:id="rId11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 xml:space="preserve">ПРИКАЗ от 25 октября 2013 г. N 1185 ОБ УТВЕРЖДЕНИИ ПРИМЕРНОЙ ФОРМЫ ДОГОВОРА ОБ ОБРАЗОВАНИИ НА </w:t>
        </w:r>
        <w:proofErr w:type="gramStart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ОБУЧЕНИЕ</w:t>
        </w:r>
        <w:proofErr w:type="gramEnd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 xml:space="preserve"> ПО ДОПОЛНИТЕЛЬНЫМ ОБРАЗОВАТЕЛЬНЫМ ПРОГРАММАМ</w:t>
        </w:r>
      </w:hyperlink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hyperlink r:id="rId12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 </w:t>
        </w:r>
      </w:hyperlink>
      <w:hyperlink r:id="rId13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ПРИКАЗ от 9 декабря 2013 г. N 1315  ОБ УТВЕРЖДЕНИИ ПРИМЕРНОЙ ФОРМЫ ДОГОВОРА ОБ ОБРАЗОВАНИИ ПО ОБРАЗОВАТЕЛЬНЫМ ПРОГРАММАМ НАЧАЛЬНОГО ОБЩЕГО, ОСНОВНОГО ОБЩЕГО И СРЕДНЕГО ОБЩЕГО ОБРАЗОВАНИЯ</w:t>
        </w:r>
      </w:hyperlink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 xml:space="preserve">Электронная приемная службы по контролю и надзору в сфере образования </w:t>
        </w:r>
        <w:proofErr w:type="spellStart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ХМАО-Югры</w:t>
        </w:r>
        <w:proofErr w:type="spellEnd"/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 </w:t>
        </w:r>
      </w:hyperlink>
    </w:p>
    <w:p w:rsidR="00053662" w:rsidRPr="00053662" w:rsidRDefault="00053662" w:rsidP="0005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Горячая линия Департамента образования и молодёжной политики </w:t>
      </w:r>
      <w:proofErr w:type="spellStart"/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ХМАО-Югры</w:t>
      </w:r>
      <w:proofErr w:type="spellEnd"/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незаконных сборов денежных средств в общеобразовательных организациях  Ссылка (</w:t>
      </w:r>
      <w:hyperlink r:id="rId15" w:history="1">
        <w:r w:rsidRPr="00053662">
          <w:rPr>
            <w:rFonts w:ascii="Times New Roman" w:eastAsia="Times New Roman" w:hAnsi="Times New Roman" w:cs="Times New Roman"/>
            <w:color w:val="2577C4"/>
            <w:sz w:val="24"/>
            <w:szCs w:val="24"/>
          </w:rPr>
          <w:t>http://doinhmao.ru/doc/actuality/actuality_1016.html</w:t>
        </w:r>
      </w:hyperlink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«Горячая линия» по вопросам незаконных сборов денежных средств в общеобразовательных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1963"/>
        <w:gridCol w:w="3292"/>
        <w:gridCol w:w="3558"/>
      </w:tblGrid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специалистов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Телефоны</w:t>
            </w:r>
          </w:p>
        </w:tc>
      </w:tr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Урсу-Архипова</w:t>
            </w:r>
            <w:proofErr w:type="spellEnd"/>
          </w:p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Антонина Петровна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Начальник Управления </w:t>
            </w:r>
            <w:proofErr w:type="gramStart"/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политики в сфере общего образования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раб: 8(3467) 32-74-12</w:t>
            </w:r>
          </w:p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сот:  89028192642</w:t>
            </w:r>
          </w:p>
        </w:tc>
      </w:tr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Лашина</w:t>
            </w:r>
            <w:proofErr w:type="spellEnd"/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отдела общего </w:t>
            </w: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раб: 8(3467) 32-95-17</w:t>
            </w:r>
          </w:p>
        </w:tc>
      </w:tr>
    </w:tbl>
    <w:p w:rsidR="00053662" w:rsidRPr="00053662" w:rsidRDefault="00053662" w:rsidP="0005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Горячая линия Управление образования и молодёжной политики администрации Октябрьского района по вопросам незаконных сборов денежных средств в общеобразовательных организациях</w:t>
      </w:r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«Горячая линия» по вопросам незаконных сборов денежных средств в общеобразовательных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1976"/>
        <w:gridCol w:w="3295"/>
        <w:gridCol w:w="3540"/>
      </w:tblGrid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специалистов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Телефоны</w:t>
            </w:r>
          </w:p>
        </w:tc>
      </w:tr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 Татьяна Борисовна</w:t>
            </w:r>
          </w:p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Начальник Управления образования и молодёжной политики администрации Октябрьского района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раб: 8(34678) 28-085</w:t>
            </w:r>
          </w:p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Галина Даниловна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Заместитель начальника Управления образования и молодёжной политики администрации Октябрьского района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раб: 8(34678) 28-081</w:t>
            </w:r>
          </w:p>
          <w:p w:rsidR="00053662" w:rsidRPr="00053662" w:rsidRDefault="00053662" w:rsidP="0005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3662" w:rsidRPr="00053662" w:rsidRDefault="00053662" w:rsidP="0005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Горячая линия МКОУ "</w:t>
      </w:r>
      <w:proofErr w:type="spellStart"/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Малоатлымская</w:t>
      </w:r>
      <w:proofErr w:type="spellEnd"/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proofErr w:type="gramStart"/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</w:t>
      </w:r>
      <w:proofErr w:type="gramEnd"/>
      <w:r w:rsidRPr="00053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вопросам незаконных сборов денежных средств в общеобразовательных организациях</w:t>
      </w:r>
    </w:p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«Горячая линия» по вопросам незаконных сборов денежных средств в общеобразовательных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1954"/>
        <w:gridCol w:w="3301"/>
        <w:gridCol w:w="3555"/>
      </w:tblGrid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специалистов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Телефоны</w:t>
            </w:r>
          </w:p>
        </w:tc>
      </w:tr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Ольга Вячеславовна 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директор школы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раб: 8(34678) 22-6-43</w:t>
            </w:r>
          </w:p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662" w:rsidRPr="00053662" w:rsidTr="0005366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Лариса Леонидовна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62" w:rsidRPr="00053662" w:rsidRDefault="00053662" w:rsidP="00053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раб: 8(34678) 22-5-57</w:t>
            </w:r>
          </w:p>
        </w:tc>
      </w:tr>
    </w:tbl>
    <w:p w:rsidR="00053662" w:rsidRPr="00053662" w:rsidRDefault="00053662" w:rsidP="00053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053662">
          <w:rPr>
            <w:rFonts w:ascii="Times New Roman" w:eastAsia="Times New Roman" w:hAnsi="Times New Roman" w:cs="Times New Roman"/>
            <w:b/>
            <w:bCs/>
            <w:color w:val="2577C4"/>
            <w:sz w:val="24"/>
            <w:szCs w:val="24"/>
          </w:rPr>
          <w:t> </w:t>
        </w:r>
      </w:hyperlink>
    </w:p>
    <w:p w:rsidR="00B900A0" w:rsidRPr="00053662" w:rsidRDefault="00B900A0">
      <w:pPr>
        <w:rPr>
          <w:rFonts w:ascii="Times New Roman" w:hAnsi="Times New Roman" w:cs="Times New Roman"/>
          <w:sz w:val="24"/>
          <w:szCs w:val="24"/>
        </w:rPr>
      </w:pPr>
    </w:p>
    <w:sectPr w:rsidR="00B900A0" w:rsidRPr="0005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3662"/>
    <w:rsid w:val="00053662"/>
    <w:rsid w:val="00B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3662"/>
    <w:rPr>
      <w:b/>
      <w:bCs/>
    </w:rPr>
  </w:style>
  <w:style w:type="character" w:styleId="a5">
    <w:name w:val="Hyperlink"/>
    <w:basedOn w:val="a0"/>
    <w:uiPriority w:val="99"/>
    <w:semiHidden/>
    <w:unhideWhenUsed/>
    <w:rsid w:val="000536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talsch7.86.i-schools.ru/files/Pologenie_o_dobrovolnom_pogertvovanii.docx" TargetMode="External"/><Relationship Id="rId13" Type="http://schemas.openxmlformats.org/officeDocument/2006/relationships/hyperlink" Target="http://okttalsch7.86.i-schools.ru/files/Prikaz_ot_9.12.13____1315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kttalsch7.86.i-schools.ru/files/proekt_pr_forma_dogofora.pdf" TargetMode="External"/><Relationship Id="rId12" Type="http://schemas.openxmlformats.org/officeDocument/2006/relationships/hyperlink" Target="http://okttalsch7.86.i-schools.ru/files/Prikaz_ot_9.12.13____1315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kttalsch7.86.i-schools.ru/files/Uhebniy_plan_na_2014-2015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okttalsch7.86.i-schools.ru/files/postanovlenie_pravitelstva_ot_15.08.2013_no_706.doc" TargetMode="External"/><Relationship Id="rId11" Type="http://schemas.openxmlformats.org/officeDocument/2006/relationships/hyperlink" Target="http://okttalsch7.86.i-schools.ru/files/Prikaz_ot_25.10.13__1185.docx" TargetMode="External"/><Relationship Id="rId5" Type="http://schemas.openxmlformats.org/officeDocument/2006/relationships/hyperlink" Target="http://okttalsch7.86.i-schools.ru/files/____107-__________11______________2005_________.docx" TargetMode="External"/><Relationship Id="rId15" Type="http://schemas.openxmlformats.org/officeDocument/2006/relationships/hyperlink" Target="http://doinhmao.ru/doc/actuality/actuality_1016.html" TargetMode="External"/><Relationship Id="rId10" Type="http://schemas.openxmlformats.org/officeDocument/2006/relationships/hyperlink" Target="http://okttalsch7.86.i-schools.ru/files/Pismo_01-50-37711-555.docx" TargetMode="External"/><Relationship Id="rId4" Type="http://schemas.openxmlformats.org/officeDocument/2006/relationships/hyperlink" Target="http://okttalsch7.86.i-schools.ru/files/____107-__________11______________2005_________.docx" TargetMode="External"/><Relationship Id="rId9" Type="http://schemas.openxmlformats.org/officeDocument/2006/relationships/hyperlink" Target="http://okttalsch7.86.i-schools.ru/files/primernye_voprosy_dlja_provedenija_monitoringa_mne.doc" TargetMode="External"/><Relationship Id="rId14" Type="http://schemas.openxmlformats.org/officeDocument/2006/relationships/hyperlink" Target="http://www.obrnadzorhmao.ru/node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2</cp:revision>
  <dcterms:created xsi:type="dcterms:W3CDTF">2016-01-26T12:50:00Z</dcterms:created>
  <dcterms:modified xsi:type="dcterms:W3CDTF">2016-01-26T12:53:00Z</dcterms:modified>
</cp:coreProperties>
</file>