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81" w:rsidRPr="008C2E81" w:rsidRDefault="008C2E81" w:rsidP="008C2E81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8C2E81">
        <w:rPr>
          <w:rFonts w:ascii="Times New Roman" w:hAnsi="Times New Roman" w:cs="Times New Roman"/>
          <w:b/>
        </w:rPr>
        <w:t>Греку Светлана Викторовна,</w:t>
      </w:r>
    </w:p>
    <w:p w:rsidR="008C2E81" w:rsidRPr="008C2E81" w:rsidRDefault="008C2E81" w:rsidP="008C2E81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8C2E81">
        <w:rPr>
          <w:rFonts w:ascii="Times New Roman" w:hAnsi="Times New Roman" w:cs="Times New Roman"/>
          <w:b/>
        </w:rPr>
        <w:t xml:space="preserve">Муниципальное  казенное </w:t>
      </w:r>
    </w:p>
    <w:p w:rsidR="008C2E81" w:rsidRPr="008C2E81" w:rsidRDefault="008C2E81" w:rsidP="008C2E81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8C2E81">
        <w:rPr>
          <w:rFonts w:ascii="Times New Roman" w:hAnsi="Times New Roman" w:cs="Times New Roman"/>
          <w:b/>
        </w:rPr>
        <w:t>общеобразовательное учреждение</w:t>
      </w:r>
    </w:p>
    <w:p w:rsidR="008C2E81" w:rsidRPr="008C2E81" w:rsidRDefault="008C2E81" w:rsidP="008C2E81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8C2E81">
        <w:rPr>
          <w:rFonts w:ascii="Times New Roman" w:hAnsi="Times New Roman" w:cs="Times New Roman"/>
          <w:b/>
        </w:rPr>
        <w:t xml:space="preserve"> «</w:t>
      </w:r>
      <w:proofErr w:type="spellStart"/>
      <w:r w:rsidRPr="008C2E81">
        <w:rPr>
          <w:rFonts w:ascii="Times New Roman" w:hAnsi="Times New Roman" w:cs="Times New Roman"/>
          <w:b/>
        </w:rPr>
        <w:t>Малоатлымская</w:t>
      </w:r>
      <w:proofErr w:type="spellEnd"/>
      <w:r w:rsidRPr="008C2E81">
        <w:rPr>
          <w:rFonts w:ascii="Times New Roman" w:hAnsi="Times New Roman" w:cs="Times New Roman"/>
          <w:b/>
        </w:rPr>
        <w:t xml:space="preserve"> средняя </w:t>
      </w:r>
    </w:p>
    <w:p w:rsidR="00A67003" w:rsidRPr="008C2E81" w:rsidRDefault="008C2E81" w:rsidP="008C2E81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8C2E81">
        <w:rPr>
          <w:rFonts w:ascii="Times New Roman" w:hAnsi="Times New Roman" w:cs="Times New Roman"/>
          <w:b/>
        </w:rPr>
        <w:t>общеобразовательная школа»</w:t>
      </w:r>
    </w:p>
    <w:p w:rsidR="00A67003" w:rsidRPr="00A67003" w:rsidRDefault="00A67003" w:rsidP="008C2E81">
      <w:pPr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A67003" w:rsidRPr="000922A9" w:rsidRDefault="001872B8" w:rsidP="001F4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b/>
          <w:sz w:val="24"/>
          <w:szCs w:val="24"/>
        </w:rPr>
        <w:t>Название программы</w:t>
      </w:r>
      <w:r w:rsidR="00A67003" w:rsidRPr="000922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67003" w:rsidRPr="000922A9">
        <w:rPr>
          <w:rFonts w:eastAsia="Times New Roman"/>
          <w:b/>
          <w:sz w:val="24"/>
          <w:szCs w:val="24"/>
        </w:rPr>
        <w:t xml:space="preserve"> </w:t>
      </w:r>
      <w:r w:rsidR="00A67003" w:rsidRPr="000922A9">
        <w:rPr>
          <w:b/>
          <w:sz w:val="24"/>
          <w:szCs w:val="24"/>
        </w:rPr>
        <w:t xml:space="preserve"> </w:t>
      </w:r>
      <w:r w:rsidR="00A67003" w:rsidRPr="000922A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A67003" w:rsidRPr="000922A9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A67003" w:rsidRPr="000922A9">
        <w:rPr>
          <w:rFonts w:ascii="Times New Roman" w:hAnsi="Times New Roman" w:cs="Times New Roman"/>
          <w:sz w:val="24"/>
          <w:szCs w:val="24"/>
        </w:rPr>
        <w:t xml:space="preserve"> сопровождения  педагогов в период подготовки к аттестации  «Сотрудничество».</w:t>
      </w:r>
    </w:p>
    <w:p w:rsidR="00055458" w:rsidRPr="000922A9" w:rsidRDefault="001872B8" w:rsidP="001F4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A9">
        <w:rPr>
          <w:rFonts w:ascii="Times New Roman" w:hAnsi="Times New Roman" w:cs="Times New Roman"/>
          <w:b/>
          <w:sz w:val="24"/>
          <w:szCs w:val="24"/>
        </w:rPr>
        <w:t>Цель программ</w:t>
      </w:r>
      <w:r w:rsidR="00055458" w:rsidRPr="000922A9">
        <w:rPr>
          <w:rFonts w:ascii="Times New Roman" w:hAnsi="Times New Roman" w:cs="Times New Roman"/>
          <w:b/>
          <w:sz w:val="24"/>
          <w:szCs w:val="24"/>
        </w:rPr>
        <w:t>ы:</w:t>
      </w:r>
      <w:r w:rsidR="00055458" w:rsidRPr="000922A9">
        <w:rPr>
          <w:rFonts w:ascii="Times New Roman" w:hAnsi="Times New Roman" w:cs="Times New Roman"/>
          <w:sz w:val="24"/>
          <w:szCs w:val="24"/>
        </w:rPr>
        <w:t xml:space="preserve"> обеспечение готовности педагога к успешному прохождению аттестации с учетом требований новых образовательных стандартов и профессионального стандарта педагога</w:t>
      </w:r>
    </w:p>
    <w:p w:rsidR="001872B8" w:rsidRPr="000922A9" w:rsidRDefault="001872B8" w:rsidP="009114B6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  <w:r w:rsidR="00E530C4" w:rsidRPr="000922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30C4" w:rsidRPr="000922A9" w:rsidRDefault="00E530C4" w:rsidP="009114B6">
      <w:pPr>
        <w:pStyle w:val="a6"/>
        <w:ind w:left="0" w:right="282" w:firstLine="708"/>
        <w:jc w:val="both"/>
        <w:rPr>
          <w:rFonts w:eastAsia="Calibri"/>
          <w:sz w:val="24"/>
          <w:lang w:eastAsia="en-US"/>
        </w:rPr>
      </w:pPr>
      <w:r w:rsidRPr="000922A9">
        <w:rPr>
          <w:sz w:val="24"/>
        </w:rPr>
        <w:t xml:space="preserve">- </w:t>
      </w:r>
      <w:r w:rsidR="009114B6" w:rsidRPr="000922A9">
        <w:rPr>
          <w:sz w:val="24"/>
        </w:rPr>
        <w:t xml:space="preserve"> </w:t>
      </w:r>
      <w:r w:rsidRPr="000922A9">
        <w:rPr>
          <w:sz w:val="24"/>
        </w:rPr>
        <w:t xml:space="preserve">внедрение </w:t>
      </w:r>
      <w:proofErr w:type="spellStart"/>
      <w:r w:rsidRPr="000922A9">
        <w:rPr>
          <w:sz w:val="24"/>
        </w:rPr>
        <w:t>тьюторской</w:t>
      </w:r>
      <w:proofErr w:type="spellEnd"/>
      <w:r w:rsidRPr="000922A9">
        <w:rPr>
          <w:sz w:val="24"/>
        </w:rPr>
        <w:t xml:space="preserve"> технологии   в образовательную деятельность</w:t>
      </w:r>
      <w:r w:rsidRPr="000922A9">
        <w:rPr>
          <w:rFonts w:eastAsia="Calibri"/>
          <w:sz w:val="24"/>
          <w:lang w:eastAsia="en-US"/>
        </w:rPr>
        <w:t xml:space="preserve">; </w:t>
      </w:r>
    </w:p>
    <w:p w:rsidR="00E530C4" w:rsidRPr="000922A9" w:rsidRDefault="009114B6" w:rsidP="009114B6">
      <w:pPr>
        <w:pStyle w:val="a6"/>
        <w:ind w:left="0" w:right="282" w:firstLine="708"/>
        <w:jc w:val="both"/>
        <w:rPr>
          <w:rFonts w:eastAsia="Calibri"/>
          <w:sz w:val="24"/>
          <w:lang w:eastAsia="en-US"/>
        </w:rPr>
      </w:pPr>
      <w:r w:rsidRPr="000922A9">
        <w:rPr>
          <w:sz w:val="24"/>
        </w:rPr>
        <w:t xml:space="preserve">- </w:t>
      </w:r>
      <w:r w:rsidR="00E530C4" w:rsidRPr="000922A9">
        <w:rPr>
          <w:sz w:val="24"/>
        </w:rPr>
        <w:t xml:space="preserve">создание системы  </w:t>
      </w:r>
      <w:proofErr w:type="spellStart"/>
      <w:r w:rsidR="00E530C4" w:rsidRPr="000922A9">
        <w:rPr>
          <w:sz w:val="24"/>
        </w:rPr>
        <w:t>тьюторской</w:t>
      </w:r>
      <w:proofErr w:type="spellEnd"/>
      <w:r w:rsidR="00E530C4" w:rsidRPr="000922A9">
        <w:rPr>
          <w:sz w:val="24"/>
        </w:rPr>
        <w:t xml:space="preserve"> поддержки педагогов в </w:t>
      </w:r>
      <w:proofErr w:type="spellStart"/>
      <w:r w:rsidR="00E530C4" w:rsidRPr="000922A9">
        <w:rPr>
          <w:sz w:val="24"/>
        </w:rPr>
        <w:t>межаттестационный</w:t>
      </w:r>
      <w:proofErr w:type="spellEnd"/>
      <w:r w:rsidR="00E530C4" w:rsidRPr="000922A9">
        <w:rPr>
          <w:sz w:val="24"/>
        </w:rPr>
        <w:t xml:space="preserve"> период;</w:t>
      </w:r>
    </w:p>
    <w:p w:rsidR="00E530C4" w:rsidRPr="000922A9" w:rsidRDefault="009114B6" w:rsidP="009114B6">
      <w:pPr>
        <w:pStyle w:val="a4"/>
        <w:ind w:right="282" w:firstLine="708"/>
        <w:jc w:val="both"/>
        <w:rPr>
          <w:b w:val="0"/>
          <w:szCs w:val="24"/>
        </w:rPr>
      </w:pPr>
      <w:r w:rsidRPr="000922A9">
        <w:rPr>
          <w:b w:val="0"/>
          <w:szCs w:val="24"/>
        </w:rPr>
        <w:t xml:space="preserve">- </w:t>
      </w:r>
      <w:r w:rsidR="00E530C4" w:rsidRPr="000922A9">
        <w:rPr>
          <w:b w:val="0"/>
          <w:bCs/>
          <w:szCs w:val="24"/>
        </w:rPr>
        <w:t>стимулирование целенаправленного, непрерывного повышения уровня квалификации педагогич</w:t>
      </w:r>
      <w:r w:rsidRPr="000922A9">
        <w:rPr>
          <w:b w:val="0"/>
          <w:bCs/>
          <w:szCs w:val="24"/>
        </w:rPr>
        <w:t>еских работников, их методологи</w:t>
      </w:r>
      <w:r w:rsidR="00E530C4" w:rsidRPr="000922A9">
        <w:rPr>
          <w:b w:val="0"/>
          <w:bCs/>
          <w:szCs w:val="24"/>
        </w:rPr>
        <w:t>ческой культуры, профессионального и личностного роста</w:t>
      </w:r>
      <w:r w:rsidRPr="000922A9">
        <w:rPr>
          <w:b w:val="0"/>
          <w:bCs/>
          <w:szCs w:val="24"/>
        </w:rPr>
        <w:t>;</w:t>
      </w:r>
    </w:p>
    <w:p w:rsidR="00E530C4" w:rsidRPr="000922A9" w:rsidRDefault="009114B6" w:rsidP="009114B6">
      <w:pPr>
        <w:pStyle w:val="a4"/>
        <w:ind w:right="282" w:firstLine="708"/>
        <w:jc w:val="both"/>
        <w:rPr>
          <w:b w:val="0"/>
          <w:szCs w:val="24"/>
        </w:rPr>
      </w:pPr>
      <w:r w:rsidRPr="000922A9">
        <w:rPr>
          <w:b w:val="0"/>
          <w:szCs w:val="24"/>
        </w:rPr>
        <w:t xml:space="preserve">- </w:t>
      </w:r>
      <w:r w:rsidR="00E530C4" w:rsidRPr="000922A9">
        <w:rPr>
          <w:b w:val="0"/>
          <w:bCs/>
          <w:szCs w:val="24"/>
        </w:rPr>
        <w:t>выявление перспектив использования потенциальных возможностей педагогических работников</w:t>
      </w:r>
      <w:r w:rsidRPr="000922A9">
        <w:rPr>
          <w:b w:val="0"/>
          <w:bCs/>
          <w:szCs w:val="24"/>
        </w:rPr>
        <w:t>;</w:t>
      </w:r>
    </w:p>
    <w:p w:rsidR="00E530C4" w:rsidRPr="000922A9" w:rsidRDefault="009114B6" w:rsidP="009114B6">
      <w:pPr>
        <w:pStyle w:val="a4"/>
        <w:ind w:right="282" w:firstLine="708"/>
        <w:jc w:val="both"/>
        <w:rPr>
          <w:b w:val="0"/>
          <w:szCs w:val="24"/>
        </w:rPr>
      </w:pPr>
      <w:r w:rsidRPr="000922A9">
        <w:rPr>
          <w:b w:val="0"/>
          <w:bCs/>
          <w:szCs w:val="24"/>
        </w:rPr>
        <w:t xml:space="preserve">- </w:t>
      </w:r>
      <w:r w:rsidR="00E530C4" w:rsidRPr="000922A9">
        <w:rPr>
          <w:b w:val="0"/>
          <w:bCs/>
          <w:szCs w:val="24"/>
        </w:rPr>
        <w:t xml:space="preserve">учет требований ФГОС к кадровым условиям реализации </w:t>
      </w:r>
      <w:r w:rsidRPr="000922A9">
        <w:rPr>
          <w:b w:val="0"/>
          <w:bCs/>
          <w:szCs w:val="24"/>
        </w:rPr>
        <w:t xml:space="preserve">образовательной программы </w:t>
      </w:r>
      <w:r w:rsidR="00E530C4" w:rsidRPr="000922A9">
        <w:rPr>
          <w:b w:val="0"/>
          <w:bCs/>
          <w:szCs w:val="24"/>
        </w:rPr>
        <w:t xml:space="preserve"> при формировании кадрового состава организаций</w:t>
      </w:r>
      <w:r w:rsidRPr="000922A9">
        <w:rPr>
          <w:b w:val="0"/>
          <w:bCs/>
          <w:szCs w:val="24"/>
        </w:rPr>
        <w:t>;</w:t>
      </w:r>
    </w:p>
    <w:p w:rsidR="00E530C4" w:rsidRPr="000922A9" w:rsidRDefault="009114B6" w:rsidP="009114B6">
      <w:pPr>
        <w:pStyle w:val="a6"/>
        <w:ind w:left="0" w:right="282" w:firstLine="708"/>
        <w:jc w:val="both"/>
        <w:rPr>
          <w:rFonts w:eastAsia="Calibri"/>
          <w:sz w:val="24"/>
          <w:lang w:eastAsia="en-US"/>
        </w:rPr>
      </w:pPr>
      <w:r w:rsidRPr="000922A9">
        <w:rPr>
          <w:sz w:val="24"/>
        </w:rPr>
        <w:t xml:space="preserve">- </w:t>
      </w:r>
      <w:r w:rsidR="00E530C4" w:rsidRPr="000922A9">
        <w:rPr>
          <w:sz w:val="24"/>
        </w:rPr>
        <w:t xml:space="preserve">создание </w:t>
      </w:r>
      <w:r w:rsidRPr="000922A9">
        <w:rPr>
          <w:sz w:val="24"/>
        </w:rPr>
        <w:t>индивидуальных образовательных маршрутов</w:t>
      </w:r>
      <w:r w:rsidR="00E530C4" w:rsidRPr="000922A9">
        <w:rPr>
          <w:sz w:val="24"/>
        </w:rPr>
        <w:t xml:space="preserve"> и программ профессионального саморазвития педагогов</w:t>
      </w:r>
      <w:r w:rsidRPr="000922A9">
        <w:rPr>
          <w:sz w:val="24"/>
        </w:rPr>
        <w:t>.</w:t>
      </w:r>
    </w:p>
    <w:p w:rsidR="00E530C4" w:rsidRPr="000922A9" w:rsidRDefault="00E530C4" w:rsidP="001872B8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A2" w:rsidRPr="000922A9" w:rsidRDefault="001872B8" w:rsidP="00F47FA2">
      <w:pPr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  <w:r w:rsidR="00F47FA2" w:rsidRPr="000922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7FA2" w:rsidRPr="000922A9" w:rsidRDefault="00F47FA2" w:rsidP="00F4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A9">
        <w:rPr>
          <w:sz w:val="24"/>
          <w:szCs w:val="24"/>
        </w:rPr>
        <w:t xml:space="preserve"> </w:t>
      </w:r>
      <w:r w:rsidRPr="000922A9">
        <w:rPr>
          <w:rFonts w:ascii="Times New Roman" w:hAnsi="Times New Roman" w:cs="Times New Roman"/>
          <w:sz w:val="24"/>
          <w:szCs w:val="24"/>
        </w:rPr>
        <w:t xml:space="preserve">Программа разрабатывается </w:t>
      </w:r>
      <w:proofErr w:type="spellStart"/>
      <w:r w:rsidRPr="000922A9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0922A9">
        <w:rPr>
          <w:rFonts w:ascii="Times New Roman" w:hAnsi="Times New Roman" w:cs="Times New Roman"/>
          <w:sz w:val="24"/>
          <w:szCs w:val="24"/>
        </w:rPr>
        <w:t xml:space="preserve"> и согласуется с годовым планом работы образовательной организации, который утверждается директором.</w:t>
      </w:r>
    </w:p>
    <w:p w:rsidR="00F47FA2" w:rsidRPr="000922A9" w:rsidRDefault="00F47FA2" w:rsidP="00F4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A9">
        <w:rPr>
          <w:rFonts w:ascii="Times New Roman" w:hAnsi="Times New Roman" w:cs="Times New Roman"/>
          <w:sz w:val="24"/>
          <w:szCs w:val="24"/>
        </w:rPr>
        <w:t xml:space="preserve"> Она предусматривает развитие творческих способностей, самоопределение педагогом и овладение самостоятельной образовательной деятельностью.</w:t>
      </w:r>
    </w:p>
    <w:p w:rsidR="00F47FA2" w:rsidRPr="000922A9" w:rsidRDefault="00F47FA2" w:rsidP="00F47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A9">
        <w:rPr>
          <w:rFonts w:ascii="Times New Roman" w:hAnsi="Times New Roman" w:cs="Times New Roman"/>
          <w:sz w:val="24"/>
          <w:szCs w:val="24"/>
        </w:rPr>
        <w:t xml:space="preserve">Технологии сопровождения и организационные формы определяются на каждом этапе реализации программы. </w:t>
      </w:r>
    </w:p>
    <w:p w:rsidR="00F47FA2" w:rsidRPr="000922A9" w:rsidRDefault="00F47FA2" w:rsidP="00F47FA2">
      <w:pPr>
        <w:pStyle w:val="a7"/>
        <w:ind w:firstLine="567"/>
        <w:jc w:val="both"/>
        <w:rPr>
          <w:i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946"/>
      </w:tblGrid>
      <w:tr w:rsidR="00F47FA2" w:rsidRPr="000922A9" w:rsidTr="00A6328F">
        <w:tc>
          <w:tcPr>
            <w:tcW w:w="2943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сопровождения</w:t>
            </w: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</w:tr>
      <w:tr w:rsidR="00F47FA2" w:rsidRPr="000922A9" w:rsidTr="00A6328F">
        <w:trPr>
          <w:trHeight w:val="279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Технология  индивидуальных и групповых консультаций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занятия. Ролевые игры</w:t>
            </w:r>
          </w:p>
        </w:tc>
      </w:tr>
      <w:tr w:rsidR="00F47FA2" w:rsidRPr="000922A9" w:rsidTr="00A6328F">
        <w:tc>
          <w:tcPr>
            <w:tcW w:w="2943" w:type="dxa"/>
            <w:vMerge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</w:t>
            </w:r>
            <w:proofErr w:type="gramStart"/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коррекционное</w:t>
            </w:r>
            <w:proofErr w:type="gramEnd"/>
            <w:r w:rsidRPr="000922A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</w:t>
            </w:r>
          </w:p>
        </w:tc>
      </w:tr>
      <w:tr w:rsidR="00F47FA2" w:rsidRPr="000922A9" w:rsidTr="00A6328F">
        <w:trPr>
          <w:trHeight w:val="415"/>
        </w:trPr>
        <w:tc>
          <w:tcPr>
            <w:tcW w:w="2943" w:type="dxa"/>
            <w:vMerge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занятия. Тестирование,</w:t>
            </w:r>
          </w:p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Карта интересов.</w:t>
            </w:r>
          </w:p>
        </w:tc>
      </w:tr>
      <w:tr w:rsidR="00F47FA2" w:rsidRPr="000922A9" w:rsidTr="00A6328F">
        <w:trPr>
          <w:trHeight w:val="281"/>
        </w:trPr>
        <w:tc>
          <w:tcPr>
            <w:tcW w:w="2943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Информационные  технологии</w:t>
            </w: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F47FA2" w:rsidRPr="000922A9" w:rsidTr="00A6328F">
        <w:tc>
          <w:tcPr>
            <w:tcW w:w="2943" w:type="dxa"/>
            <w:vMerge w:val="restart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922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F47FA2" w:rsidRPr="000922A9" w:rsidTr="00A6328F">
        <w:tc>
          <w:tcPr>
            <w:tcW w:w="2943" w:type="dxa"/>
            <w:vMerge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</w:tr>
      <w:tr w:rsidR="00F47FA2" w:rsidRPr="000922A9" w:rsidTr="00A6328F">
        <w:trPr>
          <w:trHeight w:val="258"/>
        </w:trPr>
        <w:tc>
          <w:tcPr>
            <w:tcW w:w="2943" w:type="dxa"/>
            <w:vMerge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Мини - тренинги</w:t>
            </w:r>
          </w:p>
        </w:tc>
      </w:tr>
      <w:tr w:rsidR="00F47FA2" w:rsidRPr="000922A9" w:rsidTr="00A6328F">
        <w:tc>
          <w:tcPr>
            <w:tcW w:w="2943" w:type="dxa"/>
            <w:vMerge w:val="restart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Мини - проекты</w:t>
            </w:r>
          </w:p>
        </w:tc>
      </w:tr>
      <w:tr w:rsidR="00F47FA2" w:rsidRPr="000922A9" w:rsidTr="00A6328F">
        <w:tc>
          <w:tcPr>
            <w:tcW w:w="2943" w:type="dxa"/>
            <w:vMerge/>
            <w:shd w:val="clear" w:color="auto" w:fill="auto"/>
            <w:textDirection w:val="btLr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47FA2" w:rsidRPr="000922A9" w:rsidRDefault="00F47FA2" w:rsidP="00F4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олимпиады </w:t>
            </w:r>
          </w:p>
        </w:tc>
      </w:tr>
    </w:tbl>
    <w:p w:rsidR="001872B8" w:rsidRPr="000922A9" w:rsidRDefault="001872B8" w:rsidP="00F4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5BB" w:rsidRPr="000922A9" w:rsidRDefault="008E45BB" w:rsidP="00F4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 </w:t>
      </w:r>
      <w:proofErr w:type="spellStart"/>
      <w:r w:rsidRPr="000922A9">
        <w:rPr>
          <w:rFonts w:ascii="Times New Roman" w:eastAsia="Times New Roman" w:hAnsi="Times New Roman" w:cs="Times New Roman"/>
          <w:sz w:val="24"/>
          <w:szCs w:val="24"/>
        </w:rPr>
        <w:t>тьютор</w:t>
      </w:r>
      <w:r w:rsidR="00EA3DC9" w:rsidRPr="000922A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1168EF" w:rsidRPr="000922A9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68EF" w:rsidRPr="000922A9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1168EF" w:rsidRPr="000922A9">
        <w:rPr>
          <w:rFonts w:ascii="Times New Roman" w:hAnsi="Times New Roman" w:cs="Times New Roman"/>
          <w:sz w:val="24"/>
          <w:szCs w:val="24"/>
        </w:rPr>
        <w:t xml:space="preserve"> сопровождения  педагогов в период подготовки к аттестации  «Сотрудничество»</w:t>
      </w:r>
      <w:r w:rsidR="001168EF" w:rsidRPr="000922A9">
        <w:rPr>
          <w:rFonts w:ascii="Times New Roman" w:eastAsia="Times New Roman" w:hAnsi="Times New Roman" w:cs="Times New Roman"/>
          <w:sz w:val="24"/>
          <w:szCs w:val="24"/>
        </w:rPr>
        <w:t xml:space="preserve"> состоит  из </w:t>
      </w:r>
      <w:r w:rsidR="001F4786" w:rsidRPr="000922A9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168EF" w:rsidRPr="000922A9">
        <w:rPr>
          <w:rFonts w:ascii="Times New Roman" w:eastAsia="Times New Roman" w:hAnsi="Times New Roman" w:cs="Times New Roman"/>
          <w:sz w:val="24"/>
          <w:szCs w:val="24"/>
        </w:rPr>
        <w:t>маршрутов.</w:t>
      </w:r>
    </w:p>
    <w:p w:rsidR="001168EF" w:rsidRPr="000922A9" w:rsidRDefault="001168EF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1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Изучение нормативно-правов</w:t>
      </w:r>
      <w:r w:rsidR="00B95472" w:rsidRPr="000922A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72" w:rsidRPr="000922A9">
        <w:rPr>
          <w:rFonts w:ascii="Times New Roman" w:eastAsia="Times New Roman" w:hAnsi="Times New Roman" w:cs="Times New Roman"/>
          <w:sz w:val="24"/>
          <w:szCs w:val="24"/>
        </w:rPr>
        <w:t>основ  аттестации педагогических кадров.</w:t>
      </w:r>
      <w:r w:rsidR="00B95472" w:rsidRPr="000922A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168EF" w:rsidRPr="000922A9" w:rsidRDefault="001168EF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2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индивидуальных образовательных маршрутов</w:t>
      </w:r>
      <w:r w:rsidR="00B95472" w:rsidRPr="000922A9">
        <w:rPr>
          <w:rFonts w:ascii="Times New Roman" w:eastAsia="Times New Roman" w:hAnsi="Times New Roman" w:cs="Times New Roman"/>
          <w:sz w:val="24"/>
          <w:szCs w:val="24"/>
        </w:rPr>
        <w:t xml:space="preserve"> аттестующихся  педагогов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472" w:rsidRPr="000922A9" w:rsidRDefault="001168EF" w:rsidP="00B95472">
      <w:pPr>
        <w:spacing w:after="0" w:line="240" w:lineRule="auto"/>
        <w:ind w:firstLine="709"/>
        <w:jc w:val="both"/>
        <w:rPr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3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5472" w:rsidRPr="000922A9">
        <w:rPr>
          <w:rFonts w:ascii="Times New Roman" w:eastAsia="Times New Roman" w:hAnsi="Times New Roman" w:cs="Times New Roman"/>
          <w:sz w:val="24"/>
          <w:szCs w:val="24"/>
        </w:rPr>
        <w:t xml:space="preserve">Построение   моделей работы: по составлению электронного портфолио педагога в ОО, по теме самообразования, согласно методической теме аттестации. </w:t>
      </w:r>
    </w:p>
    <w:p w:rsidR="001168EF" w:rsidRPr="000922A9" w:rsidRDefault="001168EF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4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>Психологические и нравственные аспекты аттестации.</w:t>
      </w:r>
    </w:p>
    <w:p w:rsidR="001168EF" w:rsidRPr="000922A9" w:rsidRDefault="001168EF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5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2D23" w:rsidRPr="000922A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отчета по </w:t>
      </w:r>
      <w:proofErr w:type="spellStart"/>
      <w:r w:rsidR="00992D23" w:rsidRPr="000922A9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92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8EF" w:rsidRPr="000922A9" w:rsidRDefault="001168EF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6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Выбор и выполнение </w:t>
      </w:r>
      <w:r w:rsidR="00B95472" w:rsidRPr="000922A9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аттестационного 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1168EF" w:rsidRPr="000922A9" w:rsidRDefault="001168EF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7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585" w:rsidRPr="000922A9">
        <w:rPr>
          <w:rFonts w:ascii="Times New Roman" w:eastAsia="Times New Roman" w:hAnsi="Times New Roman" w:cs="Times New Roman"/>
          <w:sz w:val="24"/>
          <w:szCs w:val="24"/>
        </w:rPr>
        <w:t>Написание заявлени</w:t>
      </w:r>
      <w:r w:rsidR="00033B82" w:rsidRPr="000922A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31585" w:rsidRPr="00092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585" w:rsidRPr="000922A9" w:rsidRDefault="00C31585" w:rsidP="00B9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A9">
        <w:rPr>
          <w:rFonts w:ascii="Times New Roman" w:eastAsia="Times New Roman" w:hAnsi="Times New Roman" w:cs="Times New Roman"/>
          <w:sz w:val="24"/>
          <w:szCs w:val="24"/>
        </w:rPr>
        <w:t>Маршрут № 8</w:t>
      </w:r>
      <w:r w:rsidR="005B4B91" w:rsidRPr="000922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22A9">
        <w:rPr>
          <w:rFonts w:ascii="Times New Roman" w:eastAsia="Times New Roman" w:hAnsi="Times New Roman" w:cs="Times New Roman"/>
          <w:sz w:val="24"/>
          <w:szCs w:val="24"/>
        </w:rPr>
        <w:t xml:space="preserve"> Рефлексия.</w:t>
      </w:r>
    </w:p>
    <w:p w:rsidR="00A172F0" w:rsidRPr="001168EF" w:rsidRDefault="00A172F0" w:rsidP="00F4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DC" w:rsidRPr="00F0780D" w:rsidRDefault="00177CDC" w:rsidP="00177CD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780D">
        <w:rPr>
          <w:rFonts w:ascii="Times New Roman" w:hAnsi="Times New Roman" w:cs="Times New Roman"/>
          <w:sz w:val="24"/>
          <w:szCs w:val="24"/>
        </w:rPr>
        <w:t xml:space="preserve">сновные трудовые действия </w:t>
      </w:r>
      <w:proofErr w:type="spellStart"/>
      <w:r w:rsidRPr="00F0780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07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CDC" w:rsidRDefault="00177CDC" w:rsidP="00177CD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F0780D">
        <w:rPr>
          <w:rFonts w:ascii="Times New Roman" w:hAnsi="Times New Roman" w:cs="Times New Roman"/>
          <w:sz w:val="24"/>
          <w:szCs w:val="24"/>
        </w:rPr>
        <w:t xml:space="preserve">- </w:t>
      </w:r>
      <w:r w:rsidRPr="00F0780D">
        <w:rPr>
          <w:rFonts w:ascii="Times New Roman" w:hAnsi="Times New Roman" w:cs="Times New Roman"/>
          <w:b/>
          <w:i/>
          <w:sz w:val="24"/>
          <w:szCs w:val="24"/>
        </w:rPr>
        <w:t>учит составлять</w:t>
      </w:r>
      <w:r w:rsidRPr="00F0780D">
        <w:rPr>
          <w:rFonts w:ascii="Times New Roman" w:hAnsi="Times New Roman" w:cs="Times New Roman"/>
          <w:sz w:val="24"/>
          <w:szCs w:val="24"/>
        </w:rPr>
        <w:t>: план по саморазвитию педагога, план по самообразованию, план по подготовке к аттестации (индивидуальный маршрут) и др.;</w:t>
      </w:r>
    </w:p>
    <w:p w:rsidR="00177CDC" w:rsidRDefault="00177CDC" w:rsidP="00177CD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780D">
        <w:rPr>
          <w:rFonts w:ascii="Times New Roman" w:hAnsi="Times New Roman" w:cs="Times New Roman"/>
          <w:b/>
          <w:i/>
          <w:sz w:val="24"/>
          <w:szCs w:val="24"/>
        </w:rPr>
        <w:t>организует</w:t>
      </w:r>
      <w:r w:rsidRPr="00F0780D">
        <w:rPr>
          <w:rFonts w:ascii="Times New Roman" w:hAnsi="Times New Roman" w:cs="Times New Roman"/>
          <w:sz w:val="24"/>
          <w:szCs w:val="24"/>
        </w:rPr>
        <w:t xml:space="preserve">: консультации, обучающие семинары; </w:t>
      </w:r>
    </w:p>
    <w:p w:rsidR="00177CDC" w:rsidRPr="00EF084A" w:rsidRDefault="00177CDC" w:rsidP="00177CD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2768A">
        <w:rPr>
          <w:rFonts w:ascii="Times New Roman" w:hAnsi="Times New Roman" w:cs="Times New Roman"/>
          <w:i/>
          <w:sz w:val="24"/>
          <w:szCs w:val="24"/>
        </w:rPr>
        <w:t>-</w:t>
      </w:r>
      <w:r w:rsidRPr="00F0780D">
        <w:rPr>
          <w:rFonts w:ascii="Times New Roman" w:hAnsi="Times New Roman" w:cs="Times New Roman"/>
          <w:b/>
          <w:i/>
          <w:sz w:val="24"/>
          <w:szCs w:val="24"/>
        </w:rPr>
        <w:t>помогает подготовить</w:t>
      </w:r>
      <w:r w:rsidRPr="00F0780D">
        <w:rPr>
          <w:rFonts w:ascii="Times New Roman" w:hAnsi="Times New Roman" w:cs="Times New Roman"/>
          <w:sz w:val="24"/>
          <w:szCs w:val="24"/>
        </w:rPr>
        <w:t>: описание педагогического опыта, план открытых мероприятий, портфолио, пакет документов для участия в процедуре аттестации на квалификационную категорию и др.; вносит коррективы в план по самообразованию педагога после  результатов внутреннего контроля,  после «открытых» мероприятий.</w:t>
      </w:r>
    </w:p>
    <w:p w:rsidR="001168EF" w:rsidRPr="00F47FA2" w:rsidRDefault="001168EF" w:rsidP="00F4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2B8" w:rsidRPr="00EC3CCD" w:rsidRDefault="001872B8" w:rsidP="001872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Таблица3</w:t>
      </w:r>
      <w:r w:rsidRPr="00EC3CCD">
        <w:rPr>
          <w:rFonts w:ascii="Times New Roman" w:hAnsi="Times New Roman" w:cs="Times New Roman"/>
          <w:b/>
          <w:sz w:val="24"/>
          <w:szCs w:val="24"/>
        </w:rPr>
        <w:t>.Основные мероприятия прог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C3CCD">
        <w:rPr>
          <w:rFonts w:ascii="Times New Roman" w:hAnsi="Times New Roman" w:cs="Times New Roman"/>
          <w:b/>
          <w:sz w:val="24"/>
          <w:szCs w:val="24"/>
        </w:rPr>
        <w:t>аммы</w:t>
      </w:r>
    </w:p>
    <w:tbl>
      <w:tblPr>
        <w:tblStyle w:val="a3"/>
        <w:tblW w:w="9889" w:type="dxa"/>
        <w:tblLayout w:type="fixed"/>
        <w:tblLook w:val="04A0"/>
      </w:tblPr>
      <w:tblGrid>
        <w:gridCol w:w="785"/>
        <w:gridCol w:w="2017"/>
        <w:gridCol w:w="1559"/>
        <w:gridCol w:w="2011"/>
        <w:gridCol w:w="1703"/>
        <w:gridCol w:w="1814"/>
      </w:tblGrid>
      <w:tr w:rsidR="001872B8" w:rsidTr="00992D23">
        <w:trPr>
          <w:trHeight w:val="588"/>
        </w:trPr>
        <w:tc>
          <w:tcPr>
            <w:tcW w:w="785" w:type="dxa"/>
          </w:tcPr>
          <w:p w:rsidR="001872B8" w:rsidRPr="00EA3DC9" w:rsidRDefault="001872B8" w:rsidP="004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17" w:type="dxa"/>
          </w:tcPr>
          <w:p w:rsidR="001872B8" w:rsidRPr="00EA3DC9" w:rsidRDefault="001872B8" w:rsidP="004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872B8" w:rsidRPr="00EA3DC9" w:rsidRDefault="001872B8" w:rsidP="004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11" w:type="dxa"/>
          </w:tcPr>
          <w:p w:rsidR="001872B8" w:rsidRPr="00EA3DC9" w:rsidRDefault="001872B8" w:rsidP="004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3" w:type="dxa"/>
          </w:tcPr>
          <w:p w:rsidR="001872B8" w:rsidRPr="00EA3DC9" w:rsidRDefault="001872B8" w:rsidP="004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814" w:type="dxa"/>
          </w:tcPr>
          <w:p w:rsidR="001872B8" w:rsidRPr="00EA3DC9" w:rsidRDefault="001872B8" w:rsidP="00482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59F7" w:rsidRPr="00123AAE" w:rsidTr="00992D23">
        <w:trPr>
          <w:trHeight w:val="302"/>
        </w:trPr>
        <w:tc>
          <w:tcPr>
            <w:tcW w:w="9889" w:type="dxa"/>
            <w:gridSpan w:val="6"/>
          </w:tcPr>
          <w:p w:rsidR="00992D23" w:rsidRDefault="00992D23" w:rsidP="006759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759F7" w:rsidRPr="00992D23" w:rsidRDefault="006759F7" w:rsidP="006759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D23">
              <w:rPr>
                <w:rFonts w:ascii="Times New Roman" w:hAnsi="Times New Roman" w:cs="Times New Roman"/>
                <w:b/>
                <w:szCs w:val="24"/>
              </w:rPr>
              <w:t>Методическая учеба  руководителей</w:t>
            </w:r>
            <w:r w:rsidR="00992D23" w:rsidRPr="00992D23">
              <w:rPr>
                <w:rFonts w:ascii="Times New Roman" w:hAnsi="Times New Roman" w:cs="Times New Roman"/>
                <w:b/>
                <w:szCs w:val="24"/>
              </w:rPr>
              <w:t>*</w:t>
            </w:r>
            <w:r w:rsidRPr="00992D23">
              <w:rPr>
                <w:rFonts w:ascii="Times New Roman" w:hAnsi="Times New Roman" w:cs="Times New Roman"/>
                <w:b/>
                <w:szCs w:val="24"/>
              </w:rPr>
              <w:t xml:space="preserve"> маршрутов</w:t>
            </w:r>
            <w:r w:rsidR="001B153F" w:rsidRPr="00992D2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B153F" w:rsidRPr="00EA3DC9" w:rsidRDefault="001B153F" w:rsidP="0067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84" w:rsidRPr="00123AAE" w:rsidTr="00992D23">
        <w:trPr>
          <w:trHeight w:val="285"/>
        </w:trPr>
        <w:tc>
          <w:tcPr>
            <w:tcW w:w="785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Нормативно-правовой аспект аттестации</w:t>
            </w:r>
          </w:p>
        </w:tc>
        <w:tc>
          <w:tcPr>
            <w:tcW w:w="1559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3 неделя августа</w:t>
            </w:r>
          </w:p>
        </w:tc>
        <w:tc>
          <w:tcPr>
            <w:tcW w:w="2011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14" w:type="dxa"/>
            <w:vMerge w:val="restart"/>
          </w:tcPr>
          <w:p w:rsidR="005D6F84" w:rsidRPr="00992D23" w:rsidRDefault="00992D23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*</w:t>
            </w:r>
            <w:r w:rsidR="005D6F84" w:rsidRPr="00992D23">
              <w:rPr>
                <w:rFonts w:ascii="Times New Roman" w:hAnsi="Times New Roman" w:cs="Times New Roman"/>
              </w:rPr>
              <w:t xml:space="preserve">Руководители маршрутов: заместитель по ВР, </w:t>
            </w:r>
            <w:r w:rsidR="00123AAE" w:rsidRPr="00992D23">
              <w:rPr>
                <w:rFonts w:ascii="Times New Roman" w:hAnsi="Times New Roman" w:cs="Times New Roman"/>
              </w:rPr>
              <w:t xml:space="preserve">методист, </w:t>
            </w:r>
            <w:r w:rsidR="005D6F84" w:rsidRPr="00992D23">
              <w:rPr>
                <w:rFonts w:ascii="Times New Roman" w:hAnsi="Times New Roman" w:cs="Times New Roman"/>
              </w:rPr>
              <w:t>руководители методических объединений</w:t>
            </w:r>
          </w:p>
        </w:tc>
      </w:tr>
      <w:tr w:rsidR="005D6F84" w:rsidRPr="00123AAE" w:rsidTr="00992D23">
        <w:trPr>
          <w:trHeight w:val="319"/>
        </w:trPr>
        <w:tc>
          <w:tcPr>
            <w:tcW w:w="785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Аттестация в вопросах и ответах</w:t>
            </w:r>
          </w:p>
        </w:tc>
        <w:tc>
          <w:tcPr>
            <w:tcW w:w="1559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4 неделя августа</w:t>
            </w:r>
          </w:p>
        </w:tc>
        <w:tc>
          <w:tcPr>
            <w:tcW w:w="2011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14" w:type="dxa"/>
            <w:vMerge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5D6F84" w:rsidRPr="00123AAE" w:rsidTr="00992D23">
        <w:trPr>
          <w:trHeight w:val="319"/>
        </w:trPr>
        <w:tc>
          <w:tcPr>
            <w:tcW w:w="785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Алгоритм подготовки учителя к аттестации</w:t>
            </w:r>
          </w:p>
        </w:tc>
        <w:tc>
          <w:tcPr>
            <w:tcW w:w="1559" w:type="dxa"/>
          </w:tcPr>
          <w:p w:rsidR="005D6F84" w:rsidRPr="00992D23" w:rsidRDefault="005D6F84" w:rsidP="00A172F0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011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Методический час</w:t>
            </w:r>
          </w:p>
        </w:tc>
        <w:tc>
          <w:tcPr>
            <w:tcW w:w="1814" w:type="dxa"/>
            <w:vMerge/>
          </w:tcPr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A172F0" w:rsidRPr="00123AAE" w:rsidTr="00992D23">
        <w:trPr>
          <w:trHeight w:val="319"/>
        </w:trPr>
        <w:tc>
          <w:tcPr>
            <w:tcW w:w="785" w:type="dxa"/>
          </w:tcPr>
          <w:p w:rsidR="00A172F0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A172F0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Творчество. Вдохновение.</w:t>
            </w:r>
          </w:p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Мастерство.</w:t>
            </w:r>
          </w:p>
        </w:tc>
        <w:tc>
          <w:tcPr>
            <w:tcW w:w="1559" w:type="dxa"/>
          </w:tcPr>
          <w:p w:rsidR="00A172F0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2011" w:type="dxa"/>
          </w:tcPr>
          <w:p w:rsidR="00A172F0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</w:tcPr>
          <w:p w:rsidR="00A172F0" w:rsidRPr="00992D23" w:rsidRDefault="005D6F84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Творческий экзамен руководителей маршрутов</w:t>
            </w:r>
          </w:p>
        </w:tc>
        <w:tc>
          <w:tcPr>
            <w:tcW w:w="1814" w:type="dxa"/>
          </w:tcPr>
          <w:p w:rsidR="00A172F0" w:rsidRPr="00992D23" w:rsidRDefault="00A172F0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5D6F84" w:rsidTr="00992D23">
        <w:trPr>
          <w:trHeight w:val="319"/>
        </w:trPr>
        <w:tc>
          <w:tcPr>
            <w:tcW w:w="9889" w:type="dxa"/>
            <w:gridSpan w:val="6"/>
          </w:tcPr>
          <w:p w:rsidR="005D6F84" w:rsidRPr="00992D23" w:rsidRDefault="005D6F84" w:rsidP="005D6F84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6F84" w:rsidRPr="00992D23" w:rsidRDefault="005D6F84" w:rsidP="005D6F8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1</w:t>
            </w:r>
            <w:r w:rsidR="005B4B91" w:rsidRPr="00992D2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92D23">
              <w:rPr>
                <w:rFonts w:ascii="Times New Roman" w:eastAsia="Times New Roman" w:hAnsi="Times New Roman" w:cs="Times New Roman"/>
                <w:b/>
              </w:rPr>
              <w:t xml:space="preserve">Изучение нормативно-правовых </w:t>
            </w:r>
            <w:r w:rsidRPr="00992D23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992D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2D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аттестации педагогических кадров</w:t>
            </w:r>
            <w:r w:rsidRPr="00992D2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D6F84" w:rsidRPr="00992D23" w:rsidRDefault="005D6F84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123AAE" w:rsidTr="00992D23">
        <w:trPr>
          <w:trHeight w:val="319"/>
        </w:trPr>
        <w:tc>
          <w:tcPr>
            <w:tcW w:w="785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основы аттестации педагогических работников</w:t>
            </w:r>
          </w:p>
        </w:tc>
        <w:tc>
          <w:tcPr>
            <w:tcW w:w="1559" w:type="dxa"/>
            <w:vMerge w:val="restart"/>
            <w:vAlign w:val="center"/>
          </w:tcPr>
          <w:p w:rsidR="00123AAE" w:rsidRPr="00992D23" w:rsidRDefault="00211341" w:rsidP="00123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3AAE" w:rsidRPr="00992D23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  <w:tc>
          <w:tcPr>
            <w:tcW w:w="2011" w:type="dxa"/>
            <w:vMerge w:val="restart"/>
            <w:vAlign w:val="center"/>
          </w:tcPr>
          <w:p w:rsidR="00123AAE" w:rsidRPr="00992D23" w:rsidRDefault="00123AAE" w:rsidP="00123AAE">
            <w:pPr>
              <w:jc w:val="center"/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  <w:vMerge w:val="restart"/>
            <w:vAlign w:val="center"/>
          </w:tcPr>
          <w:p w:rsidR="00123AAE" w:rsidRPr="00992D23" w:rsidRDefault="00123AAE" w:rsidP="00123AAE">
            <w:pPr>
              <w:jc w:val="center"/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Нормативно-правовой практикум</w:t>
            </w:r>
          </w:p>
        </w:tc>
        <w:tc>
          <w:tcPr>
            <w:tcW w:w="1814" w:type="dxa"/>
          </w:tcPr>
          <w:p w:rsidR="00123AAE" w:rsidRPr="00992D23" w:rsidRDefault="00123AAE" w:rsidP="00440B85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 xml:space="preserve">Изучение документов федерального уровня. </w:t>
            </w:r>
          </w:p>
        </w:tc>
      </w:tr>
      <w:tr w:rsidR="00123AAE" w:rsidTr="00992D23">
        <w:trPr>
          <w:trHeight w:val="319"/>
        </w:trPr>
        <w:tc>
          <w:tcPr>
            <w:tcW w:w="785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17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eastAsia="Times New Roman" w:hAnsi="Times New Roman" w:cs="Times New Roman"/>
              </w:rPr>
              <w:t xml:space="preserve">Изучение нормативно-правовых </w:t>
            </w:r>
            <w:r w:rsidRPr="00992D23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Pr="00992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D23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 модели аттестации педагогических кадров</w:t>
            </w:r>
          </w:p>
        </w:tc>
        <w:tc>
          <w:tcPr>
            <w:tcW w:w="1559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3AAE" w:rsidRPr="00992D23" w:rsidRDefault="00123AAE" w:rsidP="00235E44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 xml:space="preserve">Особенности процедуры  аттестации педагогических работников Ханты-Мансийского автономного округа – </w:t>
            </w:r>
            <w:proofErr w:type="spellStart"/>
            <w:r w:rsidRPr="00992D23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</w:tr>
      <w:tr w:rsidR="00123AAE" w:rsidTr="00992D23">
        <w:trPr>
          <w:trHeight w:val="319"/>
        </w:trPr>
        <w:tc>
          <w:tcPr>
            <w:tcW w:w="785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Требования к аттестации педагогического работника на первую квалификационную категорию</w:t>
            </w:r>
          </w:p>
        </w:tc>
        <w:tc>
          <w:tcPr>
            <w:tcW w:w="1559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123AAE" w:rsidTr="00992D23">
        <w:trPr>
          <w:trHeight w:val="319"/>
        </w:trPr>
        <w:tc>
          <w:tcPr>
            <w:tcW w:w="785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123AAE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Требования к аттестации педагогического работника на высшую квалификационную категорию</w:t>
            </w:r>
          </w:p>
          <w:p w:rsidR="00992D23" w:rsidRPr="00992D23" w:rsidRDefault="00992D23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123AAE" w:rsidTr="00992D23">
        <w:trPr>
          <w:trHeight w:val="319"/>
        </w:trPr>
        <w:tc>
          <w:tcPr>
            <w:tcW w:w="9889" w:type="dxa"/>
            <w:gridSpan w:val="6"/>
          </w:tcPr>
          <w:p w:rsidR="00992D23" w:rsidRDefault="00992D23" w:rsidP="00123AA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23AAE" w:rsidRPr="00992D23" w:rsidRDefault="00123AAE" w:rsidP="00123AA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2</w:t>
            </w:r>
            <w:r w:rsidR="005B4B91" w:rsidRPr="00992D2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92D23">
              <w:rPr>
                <w:rFonts w:ascii="Times New Roman" w:eastAsia="Times New Roman" w:hAnsi="Times New Roman" w:cs="Times New Roman"/>
                <w:b/>
              </w:rPr>
              <w:t>Составление индивидуальных образовательных маршрутов аттестующихся  педагогов.</w:t>
            </w:r>
          </w:p>
          <w:p w:rsidR="00123AAE" w:rsidRPr="00992D23" w:rsidRDefault="00123AAE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A172F0" w:rsidTr="00992D23">
        <w:trPr>
          <w:trHeight w:val="319"/>
        </w:trPr>
        <w:tc>
          <w:tcPr>
            <w:tcW w:w="785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A172F0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Старт-аттестация учителей</w:t>
            </w:r>
          </w:p>
        </w:tc>
        <w:tc>
          <w:tcPr>
            <w:tcW w:w="1559" w:type="dxa"/>
          </w:tcPr>
          <w:p w:rsidR="00A172F0" w:rsidRPr="00992D23" w:rsidRDefault="00211341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3AAE" w:rsidRPr="00992D23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  <w:tc>
          <w:tcPr>
            <w:tcW w:w="2011" w:type="dxa"/>
          </w:tcPr>
          <w:p w:rsidR="00A172F0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703" w:type="dxa"/>
          </w:tcPr>
          <w:p w:rsidR="00A172F0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814" w:type="dxa"/>
          </w:tcPr>
          <w:p w:rsidR="00A172F0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Защита ИОМ</w:t>
            </w:r>
          </w:p>
        </w:tc>
      </w:tr>
      <w:tr w:rsidR="00A172F0" w:rsidTr="00992D23">
        <w:trPr>
          <w:trHeight w:val="319"/>
        </w:trPr>
        <w:tc>
          <w:tcPr>
            <w:tcW w:w="785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A172F0" w:rsidRPr="00992D23" w:rsidRDefault="00EA3DC9" w:rsidP="004D7068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 xml:space="preserve">Составляем </w:t>
            </w:r>
            <w:proofErr w:type="spellStart"/>
            <w:r w:rsidRPr="00992D23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</w:p>
        </w:tc>
        <w:tc>
          <w:tcPr>
            <w:tcW w:w="1559" w:type="dxa"/>
          </w:tcPr>
          <w:p w:rsidR="00A172F0" w:rsidRPr="00992D23" w:rsidRDefault="00211341" w:rsidP="0021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AAE" w:rsidRPr="00992D23">
              <w:rPr>
                <w:rFonts w:ascii="Times New Roman" w:hAnsi="Times New Roman" w:cs="Times New Roman"/>
              </w:rPr>
              <w:t xml:space="preserve">  неделя </w:t>
            </w:r>
            <w:r>
              <w:rPr>
                <w:rFonts w:ascii="Times New Roman" w:hAnsi="Times New Roman" w:cs="Times New Roman"/>
              </w:rPr>
              <w:t>ок</w:t>
            </w:r>
            <w:r w:rsidR="00123AAE" w:rsidRPr="00992D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011" w:type="dxa"/>
          </w:tcPr>
          <w:p w:rsidR="00A172F0" w:rsidRPr="00992D23" w:rsidRDefault="00123A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703" w:type="dxa"/>
          </w:tcPr>
          <w:p w:rsidR="00A172F0" w:rsidRPr="00992D23" w:rsidRDefault="004D706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eastAsia="Times New Roman" w:hAnsi="Times New Roman" w:cs="Times New Roman"/>
                <w:lang w:eastAsia="ru-RU"/>
              </w:rPr>
              <w:t>Индивидуальные или групповые консультации.</w:t>
            </w:r>
          </w:p>
        </w:tc>
        <w:tc>
          <w:tcPr>
            <w:tcW w:w="1814" w:type="dxa"/>
          </w:tcPr>
          <w:p w:rsidR="00A172F0" w:rsidRPr="00992D23" w:rsidRDefault="00A172F0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5B4B91" w:rsidTr="00992D23">
        <w:trPr>
          <w:trHeight w:val="319"/>
        </w:trPr>
        <w:tc>
          <w:tcPr>
            <w:tcW w:w="9889" w:type="dxa"/>
            <w:gridSpan w:val="6"/>
          </w:tcPr>
          <w:p w:rsidR="00992D23" w:rsidRDefault="00992D23" w:rsidP="005B4B9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4B91" w:rsidRPr="00992D23" w:rsidRDefault="005B4B91" w:rsidP="005B4B91">
            <w:pPr>
              <w:ind w:firstLine="709"/>
              <w:jc w:val="center"/>
              <w:rPr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3.  Построение   моделей работы: по составлению электронного портфолио педагога в ОО, по теме самообразования, согласно методической теме аттестации.</w:t>
            </w:r>
          </w:p>
          <w:p w:rsidR="005B4B91" w:rsidRPr="00992D23" w:rsidRDefault="005B4B91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A172F0" w:rsidTr="00992D23">
        <w:trPr>
          <w:trHeight w:val="319"/>
        </w:trPr>
        <w:tc>
          <w:tcPr>
            <w:tcW w:w="785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A172F0" w:rsidRPr="00992D23" w:rsidRDefault="005B4B91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 xml:space="preserve">Построение модели </w:t>
            </w:r>
            <w:r w:rsidRPr="00992D23">
              <w:rPr>
                <w:rFonts w:ascii="Times New Roman" w:eastAsia="Times New Roman" w:hAnsi="Times New Roman" w:cs="Times New Roman"/>
              </w:rPr>
              <w:t xml:space="preserve">работы: по составлению </w:t>
            </w:r>
            <w:proofErr w:type="gramStart"/>
            <w:r w:rsidRPr="00992D23">
              <w:rPr>
                <w:rFonts w:ascii="Times New Roman" w:eastAsia="Times New Roman" w:hAnsi="Times New Roman" w:cs="Times New Roman"/>
              </w:rPr>
              <w:t>электронного</w:t>
            </w:r>
            <w:proofErr w:type="gramEnd"/>
            <w:r w:rsidRPr="00992D23">
              <w:rPr>
                <w:rFonts w:ascii="Times New Roman" w:eastAsia="Times New Roman" w:hAnsi="Times New Roman" w:cs="Times New Roman"/>
              </w:rPr>
              <w:t xml:space="preserve"> портфолио</w:t>
            </w:r>
          </w:p>
        </w:tc>
        <w:tc>
          <w:tcPr>
            <w:tcW w:w="1559" w:type="dxa"/>
          </w:tcPr>
          <w:p w:rsidR="00A172F0" w:rsidRPr="00992D23" w:rsidRDefault="00211341" w:rsidP="00C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B91" w:rsidRPr="00992D23">
              <w:rPr>
                <w:rFonts w:ascii="Times New Roman" w:hAnsi="Times New Roman" w:cs="Times New Roman"/>
              </w:rPr>
              <w:t xml:space="preserve">  неделя </w:t>
            </w:r>
            <w:r w:rsidR="00CE6308" w:rsidRPr="00992D23">
              <w:rPr>
                <w:rFonts w:ascii="Times New Roman" w:hAnsi="Times New Roman" w:cs="Times New Roman"/>
              </w:rPr>
              <w:t>ок</w:t>
            </w:r>
            <w:r w:rsidR="005B4B91" w:rsidRPr="00992D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011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3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814" w:type="dxa"/>
          </w:tcPr>
          <w:p w:rsidR="00A172F0" w:rsidRPr="00992D23" w:rsidRDefault="00A172F0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A172F0" w:rsidTr="00992D23">
        <w:trPr>
          <w:trHeight w:val="319"/>
        </w:trPr>
        <w:tc>
          <w:tcPr>
            <w:tcW w:w="785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A172F0" w:rsidRPr="00992D23" w:rsidRDefault="005B4B91" w:rsidP="005B4B91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eastAsia="Times New Roman" w:hAnsi="Times New Roman" w:cs="Times New Roman"/>
              </w:rPr>
              <w:t>Построение   модели работы по теме самообразования</w:t>
            </w:r>
          </w:p>
        </w:tc>
        <w:tc>
          <w:tcPr>
            <w:tcW w:w="1559" w:type="dxa"/>
          </w:tcPr>
          <w:p w:rsidR="00A172F0" w:rsidRPr="00992D23" w:rsidRDefault="00211341" w:rsidP="00C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B91" w:rsidRPr="00992D23">
              <w:rPr>
                <w:rFonts w:ascii="Times New Roman" w:hAnsi="Times New Roman" w:cs="Times New Roman"/>
              </w:rPr>
              <w:t xml:space="preserve">  неделя </w:t>
            </w:r>
            <w:r w:rsidR="00CE6308" w:rsidRPr="00992D23">
              <w:rPr>
                <w:rFonts w:ascii="Times New Roman" w:hAnsi="Times New Roman" w:cs="Times New Roman"/>
              </w:rPr>
              <w:t>ок</w:t>
            </w:r>
            <w:r w:rsidR="005B4B91" w:rsidRPr="00992D23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011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A172F0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814" w:type="dxa"/>
          </w:tcPr>
          <w:p w:rsidR="00A172F0" w:rsidRPr="00992D23" w:rsidRDefault="00A172F0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9889" w:type="dxa"/>
            <w:gridSpan w:val="6"/>
          </w:tcPr>
          <w:p w:rsidR="00992D23" w:rsidRDefault="00992D23" w:rsidP="00CE630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E6308" w:rsidRPr="00992D23" w:rsidRDefault="00CE6308" w:rsidP="00CE630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4. Психологические и нравственные аспекты аттестации.</w:t>
            </w:r>
          </w:p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785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Слагаемые успеха аттестации</w:t>
            </w:r>
          </w:p>
        </w:tc>
        <w:tc>
          <w:tcPr>
            <w:tcW w:w="1559" w:type="dxa"/>
          </w:tcPr>
          <w:p w:rsidR="00CE6308" w:rsidRPr="00992D23" w:rsidRDefault="00211341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6308" w:rsidRPr="00992D23">
              <w:rPr>
                <w:rFonts w:ascii="Times New Roman" w:hAnsi="Times New Roman" w:cs="Times New Roman"/>
              </w:rPr>
              <w:t xml:space="preserve">  неделя октября</w:t>
            </w:r>
          </w:p>
        </w:tc>
        <w:tc>
          <w:tcPr>
            <w:tcW w:w="2011" w:type="dxa"/>
          </w:tcPr>
          <w:p w:rsidR="00CE6308" w:rsidRPr="00992D23" w:rsidRDefault="000922A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Час откровения</w:t>
            </w:r>
          </w:p>
        </w:tc>
        <w:tc>
          <w:tcPr>
            <w:tcW w:w="1814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785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Этапы аттестации</w:t>
            </w:r>
          </w:p>
        </w:tc>
        <w:tc>
          <w:tcPr>
            <w:tcW w:w="1559" w:type="dxa"/>
          </w:tcPr>
          <w:p w:rsidR="00CE6308" w:rsidRPr="00992D23" w:rsidRDefault="00211341" w:rsidP="0021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308" w:rsidRPr="00992D23">
              <w:rPr>
                <w:rFonts w:ascii="Times New Roman" w:hAnsi="Times New Roman" w:cs="Times New Roman"/>
              </w:rPr>
              <w:t xml:space="preserve">  неделя </w:t>
            </w:r>
            <w:r>
              <w:rPr>
                <w:rFonts w:ascii="Times New Roman" w:hAnsi="Times New Roman" w:cs="Times New Roman"/>
              </w:rPr>
              <w:t>но</w:t>
            </w:r>
            <w:r w:rsidR="00CE6308" w:rsidRPr="00992D23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2011" w:type="dxa"/>
          </w:tcPr>
          <w:p w:rsidR="00CE6308" w:rsidRPr="00992D23" w:rsidRDefault="000922A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3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814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2329AE" w:rsidTr="00992D23">
        <w:trPr>
          <w:trHeight w:val="319"/>
        </w:trPr>
        <w:tc>
          <w:tcPr>
            <w:tcW w:w="9889" w:type="dxa"/>
            <w:gridSpan w:val="6"/>
          </w:tcPr>
          <w:p w:rsidR="00992D23" w:rsidRDefault="00992D23" w:rsidP="002329A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29AE" w:rsidRPr="00992D23" w:rsidRDefault="002329AE" w:rsidP="002329A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 xml:space="preserve">Маршрут № 5. </w:t>
            </w:r>
            <w:r w:rsidR="00992D23">
              <w:rPr>
                <w:rFonts w:ascii="Times New Roman" w:eastAsia="Times New Roman" w:hAnsi="Times New Roman" w:cs="Times New Roman"/>
                <w:b/>
              </w:rPr>
              <w:t xml:space="preserve">Составление отчета по </w:t>
            </w:r>
            <w:proofErr w:type="spellStart"/>
            <w:r w:rsidR="00992D23">
              <w:rPr>
                <w:rFonts w:ascii="Times New Roman" w:eastAsia="Times New Roman" w:hAnsi="Times New Roman" w:cs="Times New Roman"/>
                <w:b/>
              </w:rPr>
              <w:t>самообследованию</w:t>
            </w:r>
            <w:proofErr w:type="spellEnd"/>
            <w:r w:rsidRPr="00992D2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329AE" w:rsidRPr="00992D23" w:rsidRDefault="002329AE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785" w:type="dxa"/>
          </w:tcPr>
          <w:p w:rsidR="00CE6308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17" w:type="dxa"/>
          </w:tcPr>
          <w:p w:rsidR="00CE6308" w:rsidRPr="00992D23" w:rsidRDefault="002329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Мои методические изюминки</w:t>
            </w:r>
          </w:p>
        </w:tc>
        <w:tc>
          <w:tcPr>
            <w:tcW w:w="1559" w:type="dxa"/>
          </w:tcPr>
          <w:p w:rsidR="00CE6308" w:rsidRPr="00992D23" w:rsidRDefault="00211341" w:rsidP="00232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9AE" w:rsidRPr="00992D23">
              <w:rPr>
                <w:rFonts w:ascii="Times New Roman" w:hAnsi="Times New Roman" w:cs="Times New Roman"/>
              </w:rPr>
              <w:t xml:space="preserve"> неделя ноября</w:t>
            </w:r>
          </w:p>
        </w:tc>
        <w:tc>
          <w:tcPr>
            <w:tcW w:w="2011" w:type="dxa"/>
          </w:tcPr>
          <w:p w:rsidR="00CE6308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CE6308" w:rsidRPr="00992D23" w:rsidRDefault="002329AE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14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785" w:type="dxa"/>
          </w:tcPr>
          <w:p w:rsidR="00CE6308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CE6308" w:rsidRPr="00992D23" w:rsidRDefault="00AC48B5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По лабиринтам технологий, методик, программ</w:t>
            </w:r>
          </w:p>
        </w:tc>
        <w:tc>
          <w:tcPr>
            <w:tcW w:w="1559" w:type="dxa"/>
          </w:tcPr>
          <w:p w:rsidR="00CE6308" w:rsidRPr="00992D23" w:rsidRDefault="00211341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48B5" w:rsidRPr="00992D23">
              <w:rPr>
                <w:rFonts w:ascii="Times New Roman" w:hAnsi="Times New Roman" w:cs="Times New Roman"/>
              </w:rPr>
              <w:t xml:space="preserve">  неделя ноября</w:t>
            </w:r>
          </w:p>
        </w:tc>
        <w:tc>
          <w:tcPr>
            <w:tcW w:w="2011" w:type="dxa"/>
          </w:tcPr>
          <w:p w:rsidR="00CE6308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CE6308" w:rsidRPr="00992D23" w:rsidRDefault="00AC48B5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814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033B82" w:rsidTr="00992D23">
        <w:trPr>
          <w:trHeight w:val="319"/>
        </w:trPr>
        <w:tc>
          <w:tcPr>
            <w:tcW w:w="9889" w:type="dxa"/>
            <w:gridSpan w:val="6"/>
          </w:tcPr>
          <w:p w:rsidR="00033B82" w:rsidRPr="00992D23" w:rsidRDefault="00033B82" w:rsidP="00992D23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6.  Выбор и выполнение аттестационного задания.</w:t>
            </w:r>
          </w:p>
          <w:p w:rsidR="00033B82" w:rsidRPr="00992D23" w:rsidRDefault="00033B82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EA3DC9" w:rsidTr="00992D23">
        <w:trPr>
          <w:trHeight w:val="319"/>
        </w:trPr>
        <w:tc>
          <w:tcPr>
            <w:tcW w:w="785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EA3DC9" w:rsidRPr="00992D23" w:rsidRDefault="00EA3DC9" w:rsidP="00EA3DC9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eastAsiaTheme="minorEastAsia" w:hAnsi="Times New Roman" w:cs="Times New Roman"/>
                <w:lang w:eastAsia="ru-RU"/>
              </w:rPr>
              <w:t xml:space="preserve">Ознакомление с пакетами  заданий </w:t>
            </w:r>
          </w:p>
        </w:tc>
        <w:tc>
          <w:tcPr>
            <w:tcW w:w="1559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2011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14" w:type="dxa"/>
            <w:vMerge w:val="restart"/>
          </w:tcPr>
          <w:p w:rsidR="00EA3DC9" w:rsidRPr="00992D23" w:rsidRDefault="00EA3DC9" w:rsidP="00992D23">
            <w:pPr>
              <w:pStyle w:val="Style38"/>
              <w:widowControl/>
              <w:jc w:val="both"/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</w:pPr>
            <w:r w:rsidRPr="00992D23"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  <w:t xml:space="preserve">Шаг 1. </w:t>
            </w:r>
          </w:p>
          <w:p w:rsidR="00EA3DC9" w:rsidRPr="00992D23" w:rsidRDefault="00EA3DC9" w:rsidP="00992D23">
            <w:pPr>
              <w:pStyle w:val="Style38"/>
              <w:widowControl/>
              <w:jc w:val="both"/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</w:pPr>
            <w:r w:rsidRPr="00992D23"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  <w:t xml:space="preserve">Достройка аттестационного задания до профессиональной задачи. Определение содержательной части задачи. </w:t>
            </w:r>
          </w:p>
          <w:p w:rsidR="00EA3DC9" w:rsidRPr="00992D23" w:rsidRDefault="00EA3DC9" w:rsidP="00992D23">
            <w:pPr>
              <w:pStyle w:val="Style38"/>
              <w:widowControl/>
              <w:jc w:val="both"/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</w:pPr>
            <w:r w:rsidRPr="00992D23"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  <w:t>Шаг 2. Расширение (определение контекста) задачи.</w:t>
            </w:r>
          </w:p>
          <w:p w:rsidR="00EA3DC9" w:rsidRPr="00992D23" w:rsidRDefault="00EA3DC9" w:rsidP="00992D23">
            <w:pPr>
              <w:pStyle w:val="Style38"/>
              <w:widowControl/>
              <w:jc w:val="both"/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</w:pPr>
            <w:r w:rsidRPr="00992D23"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  <w:t>Шаг 3. Решение профессиональной задачи. Проектирование и описание процессуальной части задачи.</w:t>
            </w:r>
          </w:p>
          <w:p w:rsidR="00EA3DC9" w:rsidRPr="00992D23" w:rsidRDefault="00EA3DC9" w:rsidP="00992D23">
            <w:pPr>
              <w:pStyle w:val="Style38"/>
              <w:widowControl/>
              <w:jc w:val="both"/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</w:pPr>
            <w:r w:rsidRPr="00992D23">
              <w:rPr>
                <w:rStyle w:val="FontStyle69"/>
                <w:rFonts w:ascii="Times New Roman" w:hAnsi="Times New Roman"/>
                <w:b w:val="0"/>
                <w:sz w:val="18"/>
                <w:szCs w:val="18"/>
              </w:rPr>
              <w:t>Шаг 4. Представление результата решения задачи. Оформление продукта.</w:t>
            </w:r>
          </w:p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EA3DC9" w:rsidTr="00992D23">
        <w:trPr>
          <w:trHeight w:val="319"/>
        </w:trPr>
        <w:tc>
          <w:tcPr>
            <w:tcW w:w="785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EA3DC9" w:rsidRPr="00992D23" w:rsidRDefault="00EA3DC9" w:rsidP="00EA3DC9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/>
              </w:rPr>
              <w:t>Последовательность шагов при решении</w:t>
            </w:r>
            <w:r w:rsidRPr="00992D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2D23">
              <w:rPr>
                <w:rFonts w:ascii="Times New Roman" w:eastAsia="Times New Roman" w:hAnsi="Times New Roman" w:cs="Times New Roman"/>
              </w:rPr>
              <w:t>аттестационного задания</w:t>
            </w:r>
            <w:r w:rsidR="00992D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2011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14" w:type="dxa"/>
            <w:vMerge/>
          </w:tcPr>
          <w:p w:rsidR="00EA3DC9" w:rsidRPr="00992D23" w:rsidRDefault="00EA3DC9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033B82" w:rsidTr="00992D23">
        <w:trPr>
          <w:trHeight w:val="319"/>
        </w:trPr>
        <w:tc>
          <w:tcPr>
            <w:tcW w:w="9889" w:type="dxa"/>
            <w:gridSpan w:val="6"/>
          </w:tcPr>
          <w:p w:rsidR="00033B82" w:rsidRPr="00992D23" w:rsidRDefault="00033B82" w:rsidP="00033B82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7.  Написание заявления.</w:t>
            </w:r>
          </w:p>
          <w:p w:rsidR="00033B82" w:rsidRPr="00992D23" w:rsidRDefault="00033B82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785" w:type="dxa"/>
          </w:tcPr>
          <w:p w:rsidR="00CE6308" w:rsidRPr="00992D23" w:rsidRDefault="00B47CB2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CE6308" w:rsidRPr="00992D23" w:rsidRDefault="00B47CB2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«Пишем заявление»</w:t>
            </w:r>
          </w:p>
        </w:tc>
        <w:tc>
          <w:tcPr>
            <w:tcW w:w="1559" w:type="dxa"/>
          </w:tcPr>
          <w:p w:rsidR="00CE6308" w:rsidRPr="00992D23" w:rsidRDefault="00915A70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5 неделя ноября</w:t>
            </w:r>
          </w:p>
        </w:tc>
        <w:tc>
          <w:tcPr>
            <w:tcW w:w="2011" w:type="dxa"/>
          </w:tcPr>
          <w:p w:rsidR="00CE6308" w:rsidRPr="00992D23" w:rsidRDefault="00B47CB2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CE6308" w:rsidRPr="00992D23" w:rsidRDefault="00B47CB2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14" w:type="dxa"/>
          </w:tcPr>
          <w:p w:rsidR="00022237" w:rsidRPr="00022237" w:rsidRDefault="00022237" w:rsidP="00022237">
            <w:pPr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0222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аписать  и подать заявление; отправить пакет документов для аттестации.</w:t>
            </w:r>
          </w:p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033B82" w:rsidTr="00992D23">
        <w:trPr>
          <w:trHeight w:val="319"/>
        </w:trPr>
        <w:tc>
          <w:tcPr>
            <w:tcW w:w="9889" w:type="dxa"/>
            <w:gridSpan w:val="6"/>
          </w:tcPr>
          <w:p w:rsidR="00033B82" w:rsidRPr="00992D23" w:rsidRDefault="00033B82" w:rsidP="00033B82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D23">
              <w:rPr>
                <w:rFonts w:ascii="Times New Roman" w:eastAsia="Times New Roman" w:hAnsi="Times New Roman" w:cs="Times New Roman"/>
                <w:b/>
              </w:rPr>
              <w:t>Маршрут № 8.  Рефлексия.</w:t>
            </w:r>
          </w:p>
          <w:p w:rsidR="00033B82" w:rsidRPr="00992D23" w:rsidRDefault="00033B82" w:rsidP="00B95472">
            <w:pPr>
              <w:rPr>
                <w:rFonts w:ascii="Times New Roman" w:hAnsi="Times New Roman" w:cs="Times New Roman"/>
              </w:rPr>
            </w:pPr>
          </w:p>
        </w:tc>
      </w:tr>
      <w:tr w:rsidR="00CE6308" w:rsidTr="00992D23">
        <w:trPr>
          <w:trHeight w:val="319"/>
        </w:trPr>
        <w:tc>
          <w:tcPr>
            <w:tcW w:w="785" w:type="dxa"/>
          </w:tcPr>
          <w:p w:rsidR="00CE6308" w:rsidRPr="00992D23" w:rsidRDefault="00B47CB2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CE6308" w:rsidRPr="00992D23" w:rsidRDefault="00915A70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Аттестация. Аттестация?</w:t>
            </w:r>
          </w:p>
          <w:p w:rsidR="00915A70" w:rsidRPr="00992D23" w:rsidRDefault="00915A70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Аттестация!</w:t>
            </w:r>
          </w:p>
        </w:tc>
        <w:tc>
          <w:tcPr>
            <w:tcW w:w="1559" w:type="dxa"/>
          </w:tcPr>
          <w:p w:rsidR="00CE6308" w:rsidRPr="00992D23" w:rsidRDefault="00964BCA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1" w:type="dxa"/>
          </w:tcPr>
          <w:p w:rsidR="00CE6308" w:rsidRPr="00992D23" w:rsidRDefault="00B47CB2" w:rsidP="00B9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маршрутов</w:t>
            </w:r>
          </w:p>
        </w:tc>
        <w:tc>
          <w:tcPr>
            <w:tcW w:w="1703" w:type="dxa"/>
          </w:tcPr>
          <w:p w:rsidR="00CE6308" w:rsidRPr="00992D23" w:rsidRDefault="00915A70" w:rsidP="00B95472">
            <w:pPr>
              <w:rPr>
                <w:rFonts w:ascii="Times New Roman" w:hAnsi="Times New Roman" w:cs="Times New Roman"/>
              </w:rPr>
            </w:pPr>
            <w:r w:rsidRPr="00992D23">
              <w:rPr>
                <w:rFonts w:ascii="Times New Roman" w:hAnsi="Times New Roman" w:cs="Times New Roman"/>
              </w:rPr>
              <w:t>Час откровения</w:t>
            </w:r>
          </w:p>
        </w:tc>
        <w:tc>
          <w:tcPr>
            <w:tcW w:w="1814" w:type="dxa"/>
          </w:tcPr>
          <w:p w:rsidR="00CE6308" w:rsidRPr="00992D23" w:rsidRDefault="00CE6308" w:rsidP="00B95472">
            <w:pPr>
              <w:rPr>
                <w:rFonts w:ascii="Times New Roman" w:hAnsi="Times New Roman" w:cs="Times New Roman"/>
              </w:rPr>
            </w:pPr>
          </w:p>
        </w:tc>
      </w:tr>
    </w:tbl>
    <w:p w:rsidR="00833FEA" w:rsidRDefault="00833FEA"/>
    <w:sectPr w:rsidR="00833FEA" w:rsidSect="00E7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BA5"/>
    <w:multiLevelType w:val="hybridMultilevel"/>
    <w:tmpl w:val="BC9A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2B8"/>
    <w:rsid w:val="00022237"/>
    <w:rsid w:val="00033B82"/>
    <w:rsid w:val="00055458"/>
    <w:rsid w:val="000922A9"/>
    <w:rsid w:val="001168EF"/>
    <w:rsid w:val="00123AAE"/>
    <w:rsid w:val="00177CDC"/>
    <w:rsid w:val="001872B8"/>
    <w:rsid w:val="001B153F"/>
    <w:rsid w:val="001F4786"/>
    <w:rsid w:val="00211341"/>
    <w:rsid w:val="002329AE"/>
    <w:rsid w:val="00235E44"/>
    <w:rsid w:val="00275E31"/>
    <w:rsid w:val="002F55F7"/>
    <w:rsid w:val="00390D3A"/>
    <w:rsid w:val="00440B85"/>
    <w:rsid w:val="004A1980"/>
    <w:rsid w:val="004D7068"/>
    <w:rsid w:val="005B4B91"/>
    <w:rsid w:val="005D6F84"/>
    <w:rsid w:val="00644735"/>
    <w:rsid w:val="006759F7"/>
    <w:rsid w:val="00833FEA"/>
    <w:rsid w:val="008C2E81"/>
    <w:rsid w:val="008E45BB"/>
    <w:rsid w:val="009114B6"/>
    <w:rsid w:val="00915A70"/>
    <w:rsid w:val="00964BCA"/>
    <w:rsid w:val="00992D23"/>
    <w:rsid w:val="009C2AF4"/>
    <w:rsid w:val="00A172F0"/>
    <w:rsid w:val="00A67003"/>
    <w:rsid w:val="00AC48B5"/>
    <w:rsid w:val="00B47CB2"/>
    <w:rsid w:val="00B54A7D"/>
    <w:rsid w:val="00B95472"/>
    <w:rsid w:val="00BC6C22"/>
    <w:rsid w:val="00C31585"/>
    <w:rsid w:val="00C603B9"/>
    <w:rsid w:val="00CE6308"/>
    <w:rsid w:val="00D030C8"/>
    <w:rsid w:val="00E530C4"/>
    <w:rsid w:val="00E7170A"/>
    <w:rsid w:val="00EA3DC9"/>
    <w:rsid w:val="00F17E63"/>
    <w:rsid w:val="00F47FA2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0554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05545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E53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 Spacing"/>
    <w:link w:val="a8"/>
    <w:qFormat/>
    <w:rsid w:val="00F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rsid w:val="00F47FA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EA3DC9"/>
    <w:rPr>
      <w:rFonts w:ascii="Calibri" w:hAnsi="Calibri" w:cs="Calibri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EA3D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8C2E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8C2E81"/>
    <w:pPr>
      <w:widowControl w:val="0"/>
      <w:shd w:val="clear" w:color="auto" w:fill="FFFFFF"/>
      <w:spacing w:after="300" w:line="322" w:lineRule="exact"/>
      <w:jc w:val="righ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31</cp:revision>
  <dcterms:created xsi:type="dcterms:W3CDTF">2015-11-06T16:22:00Z</dcterms:created>
  <dcterms:modified xsi:type="dcterms:W3CDTF">2016-01-10T13:28:00Z</dcterms:modified>
</cp:coreProperties>
</file>