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IX</w:t>
      </w:r>
      <w:r w:rsidRPr="0030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конференция юных краеведов и историков «Тимофеевские чтения»,</w:t>
      </w:r>
    </w:p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Посвященные 80-летию со дня образования Октябрьского района</w:t>
      </w:r>
    </w:p>
    <w:p w:rsidR="00303FEF" w:rsidRP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90-летию Тимофеева Г.Н.</w:t>
      </w:r>
    </w:p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Научно-исследовательская работа</w:t>
      </w:r>
    </w:p>
    <w:p w:rsidR="00303FEF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0D1F" w:rsidRPr="009A3F89" w:rsidRDefault="00303FEF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30D1F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C2018F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ультура</w:t>
      </w:r>
      <w:r w:rsidR="00030D1F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как неотъемлемая часть</w:t>
      </w:r>
      <w:r w:rsidR="00413C6D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жизни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015DD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жителей с</w:t>
      </w:r>
      <w:r w:rsidR="00413C6D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3AC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3015DD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алый </w:t>
      </w:r>
      <w:r w:rsidR="006913AC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015DD"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тлым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13C6D" w:rsidRPr="009A3F89" w:rsidRDefault="00413C6D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15DD" w:rsidRPr="009A3F89" w:rsidRDefault="003015DD" w:rsidP="003852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3852D3" w:rsidRDefault="003852D3" w:rsidP="00691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691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Pr="00303FEF" w:rsidRDefault="00303FEF" w:rsidP="00303F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Автор: </w:t>
      </w:r>
      <w:r w:rsidRPr="00303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Лана Александровна Тутынина, </w:t>
      </w:r>
    </w:p>
    <w:p w:rsidR="00303FEF" w:rsidRDefault="00303FEF" w:rsidP="00303F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FE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обучающаяся 7 класса</w:t>
      </w:r>
    </w:p>
    <w:p w:rsidR="00303FEF" w:rsidRPr="00303FEF" w:rsidRDefault="00303FEF" w:rsidP="00303F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МКОУ «Малоатлымская СОШ»</w:t>
      </w:r>
    </w:p>
    <w:p w:rsidR="00303FEF" w:rsidRDefault="00303FEF" w:rsidP="00303F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303FEF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E4" w:rsidRDefault="003A6FE4" w:rsidP="00303F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r w:rsidRPr="003A6F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Светлана Викторовна Греку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03FEF" w:rsidRDefault="003A6FE4" w:rsidP="00303F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учитель начальных классов</w:t>
      </w:r>
    </w:p>
    <w:p w:rsidR="003A6FE4" w:rsidRPr="003A6FE4" w:rsidRDefault="003A6FE4" w:rsidP="00303FE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«Малоатлымская  СОШ»</w:t>
      </w:r>
    </w:p>
    <w:p w:rsidR="00303FEF" w:rsidRDefault="00303FEF" w:rsidP="00691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691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691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691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6913A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3FEF" w:rsidRDefault="00303FEF" w:rsidP="003A6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E4" w:rsidRDefault="003A6FE4" w:rsidP="003A6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E4" w:rsidRDefault="003A6FE4" w:rsidP="003A6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E4" w:rsidRDefault="003A6FE4" w:rsidP="003A6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E4" w:rsidRDefault="003A6FE4" w:rsidP="003A6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6FE4" w:rsidRDefault="003A6FE4" w:rsidP="003A6F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Россия, с. Малый Атлым, 2017</w:t>
      </w:r>
    </w:p>
    <w:sdt>
      <w:sdtPr>
        <w:rPr>
          <w:rFonts w:ascii="Times New Roman" w:eastAsiaTheme="minorHAnsi" w:hAnsi="Times New Roman" w:cs="Times New Roman"/>
          <w:color w:val="auto"/>
          <w:sz w:val="24"/>
          <w:szCs w:val="24"/>
          <w:lang w:eastAsia="en-US"/>
        </w:rPr>
        <w:id w:val="-111852289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6913AC" w:rsidRPr="009A3F89" w:rsidRDefault="006913AC" w:rsidP="00CF3F44">
          <w:pPr>
            <w:pStyle w:val="a4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9A3F89">
            <w:rPr>
              <w:rFonts w:ascii="Times New Roman" w:hAnsi="Times New Roman" w:cs="Times New Roman"/>
              <w:color w:val="auto"/>
              <w:sz w:val="24"/>
              <w:szCs w:val="24"/>
            </w:rPr>
            <w:t>Содержание</w:t>
          </w:r>
        </w:p>
        <w:p w:rsidR="006913AC" w:rsidRPr="009A3F89" w:rsidRDefault="00E501A9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E501A9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6913AC" w:rsidRPr="009A3F89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01A9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475827676" w:history="1">
            <w:r w:rsidR="006913AC" w:rsidRPr="009A3F89">
              <w:rPr>
                <w:rStyle w:val="aa"/>
                <w:rFonts w:ascii="Times New Roman" w:hAnsi="Times New Roman" w:cs="Times New Roman"/>
                <w:noProof/>
                <w:color w:val="auto"/>
                <w:sz w:val="24"/>
                <w:szCs w:val="24"/>
              </w:rPr>
              <w:t>Введение</w:t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_Toc475827676 \h </w:instrTex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F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13AC" w:rsidRPr="009A3F89" w:rsidRDefault="00E501A9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5827677" w:history="1">
            <w:r w:rsidR="006913AC" w:rsidRPr="009A3F89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Глава 1</w:t>
            </w:r>
            <w:r w:rsidR="00C745D7" w:rsidRPr="009A3F89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.</w:t>
            </w:r>
            <w:r w:rsidR="006913AC" w:rsidRPr="009A3F89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 xml:space="preserve"> Историческая справка</w:t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_Toc475827677 \h </w:instrTex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F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13AC" w:rsidRPr="009A3F89" w:rsidRDefault="00E501A9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5827678" w:history="1">
            <w:r w:rsidR="006913AC" w:rsidRPr="009A3F89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Глава 2. Культура досуга в селе Малый Атлым в шестидесятые годы</w:t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_Toc475827678 \h </w:instrTex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F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13AC" w:rsidRPr="009A3F89" w:rsidRDefault="00E501A9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5827679" w:history="1">
            <w:r w:rsidR="006913AC" w:rsidRPr="009A3F89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Глава 3. Работники культуры села Малый Атлым в шестидесятые годы</w:t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_Toc475827679 \h </w:instrTex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F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6913AC" w:rsidRPr="009A3F89" w:rsidRDefault="00E501A9">
          <w:pPr>
            <w:pStyle w:val="1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475827680" w:history="1">
            <w:r w:rsidR="006913AC" w:rsidRPr="009A3F89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4"/>
                <w:szCs w:val="24"/>
                <w:lang w:eastAsia="ru-RU"/>
              </w:rPr>
              <w:t>Заключение</w:t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6913AC"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_Toc475827680 \h </w:instrTex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B91F3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9A3F89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B53896" w:rsidRPr="00CF3F44" w:rsidRDefault="00E501A9">
          <w:pPr>
            <w:rPr>
              <w:rFonts w:ascii="Times New Roman" w:hAnsi="Times New Roman" w:cs="Times New Roman"/>
              <w:sz w:val="28"/>
              <w:szCs w:val="28"/>
            </w:rPr>
          </w:pPr>
          <w:r w:rsidRPr="009A3F89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6913AC" w:rsidRPr="00CF3F44" w:rsidRDefault="006913AC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1" w:name="_Toc475827676"/>
      <w:r w:rsidRPr="00CF3F44">
        <w:rPr>
          <w:rFonts w:ascii="Times New Roman" w:hAnsi="Times New Roman" w:cs="Times New Roman"/>
          <w:sz w:val="28"/>
          <w:szCs w:val="28"/>
        </w:rPr>
        <w:br w:type="page"/>
      </w:r>
    </w:p>
    <w:p w:rsidR="00030D1F" w:rsidRPr="009A3F89" w:rsidRDefault="003852D3" w:rsidP="006913AC">
      <w:pPr>
        <w:pStyle w:val="11"/>
        <w:rPr>
          <w:rFonts w:cs="Times New Roman"/>
          <w:sz w:val="24"/>
          <w:szCs w:val="24"/>
        </w:rPr>
      </w:pPr>
      <w:r w:rsidRPr="009A3F89">
        <w:rPr>
          <w:rFonts w:cs="Times New Roman"/>
          <w:sz w:val="24"/>
          <w:szCs w:val="24"/>
        </w:rPr>
        <w:lastRenderedPageBreak/>
        <w:t>Вв</w:t>
      </w:r>
      <w:r w:rsidR="00B53896" w:rsidRPr="009A3F89">
        <w:rPr>
          <w:rFonts w:cs="Times New Roman"/>
          <w:sz w:val="24"/>
          <w:szCs w:val="24"/>
        </w:rPr>
        <w:t>едение</w:t>
      </w:r>
      <w:bookmarkEnd w:id="1"/>
    </w:p>
    <w:p w:rsidR="00030D1F" w:rsidRPr="009A3F89" w:rsidRDefault="00030D1F" w:rsidP="00BA3E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- цемент здания общественной жизни. И не только потому, что она передается от одного человека к другому в процессе социализации и контактов с другими культурами, но также и потому, что формирует у людей чувство принадлежности к определенной группе. По всей видимости, члены одной культурной группы в большей мере испытывают </w:t>
      </w:r>
      <w:r w:rsidR="006A3873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взаимопонимание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доверяют и сочувствуют друг другу, чем посторонним. Их общие чувства отражены в сленге и жаргоне, в любимых блюдах, моде и других аспектах культуры.</w:t>
      </w:r>
    </w:p>
    <w:p w:rsidR="006E3598" w:rsidRPr="009A3F89" w:rsidRDefault="006E3598" w:rsidP="00F622D9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</w:rPr>
        <w:t xml:space="preserve">Культура Ханты-Мансийского автономного округа – Югры имеет четкие осязаемые черты и обладает </w:t>
      </w:r>
      <w:r w:rsidR="00F622D9" w:rsidRPr="009A3F89">
        <w:rPr>
          <w:rFonts w:ascii="Times New Roman" w:eastAsia="Times New Roman" w:hAnsi="Times New Roman" w:cs="Times New Roman"/>
          <w:sz w:val="24"/>
          <w:szCs w:val="24"/>
        </w:rPr>
        <w:t>огромным культурным потенциалом,</w:t>
      </w:r>
      <w:r w:rsidR="00F21F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F89">
        <w:rPr>
          <w:rFonts w:ascii="Times New Roman" w:eastAsia="Times New Roman" w:hAnsi="Times New Roman" w:cs="Times New Roman"/>
          <w:sz w:val="24"/>
          <w:szCs w:val="24"/>
        </w:rPr>
        <w:t>является неотъемлемой частью всех сторон жизни. Богатство и разнообразие Югорской культуры является прочным</w:t>
      </w:r>
      <w:r w:rsidR="00932348" w:rsidRPr="009A3F89">
        <w:rPr>
          <w:rFonts w:ascii="Times New Roman" w:eastAsia="Times New Roman" w:hAnsi="Times New Roman" w:cs="Times New Roman"/>
          <w:sz w:val="24"/>
          <w:szCs w:val="24"/>
        </w:rPr>
        <w:t xml:space="preserve"> фундаментом для</w:t>
      </w:r>
      <w:r w:rsidRPr="009A3F89">
        <w:rPr>
          <w:rFonts w:ascii="Times New Roman" w:eastAsia="Times New Roman" w:hAnsi="Times New Roman" w:cs="Times New Roman"/>
          <w:sz w:val="24"/>
          <w:szCs w:val="24"/>
        </w:rPr>
        <w:t xml:space="preserve"> развит</w:t>
      </w:r>
      <w:r w:rsidR="00F622D9" w:rsidRPr="009A3F89">
        <w:rPr>
          <w:rFonts w:ascii="Times New Roman" w:eastAsia="Times New Roman" w:hAnsi="Times New Roman" w:cs="Times New Roman"/>
          <w:sz w:val="24"/>
          <w:szCs w:val="24"/>
        </w:rPr>
        <w:t>ия региона, многосторонний: её творческий потенциал</w:t>
      </w:r>
      <w:r w:rsidRPr="009A3F89">
        <w:rPr>
          <w:rFonts w:ascii="Times New Roman" w:eastAsia="Times New Roman" w:hAnsi="Times New Roman" w:cs="Times New Roman"/>
          <w:sz w:val="24"/>
          <w:szCs w:val="24"/>
        </w:rPr>
        <w:t xml:space="preserve"> может и должен быть широко использован </w:t>
      </w:r>
      <w:r w:rsidR="00F622D9" w:rsidRPr="009A3F89">
        <w:rPr>
          <w:rFonts w:ascii="Times New Roman" w:eastAsia="Times New Roman" w:hAnsi="Times New Roman" w:cs="Times New Roman"/>
          <w:sz w:val="24"/>
          <w:szCs w:val="24"/>
        </w:rPr>
        <w:t>для укрепления социальной сплочё</w:t>
      </w:r>
      <w:r w:rsidRPr="009A3F89">
        <w:rPr>
          <w:rFonts w:ascii="Times New Roman" w:eastAsia="Times New Roman" w:hAnsi="Times New Roman" w:cs="Times New Roman"/>
          <w:sz w:val="24"/>
          <w:szCs w:val="24"/>
        </w:rPr>
        <w:t>нности, чувства взаимного доверия и понимания.</w:t>
      </w:r>
    </w:p>
    <w:p w:rsidR="003852D3" w:rsidRPr="009A3F89" w:rsidRDefault="007D6B4F" w:rsidP="00BA3E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каким был культурный досуг в </w:t>
      </w:r>
      <w:r w:rsidR="00F622D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шестидесятые? На этот вопрос ответят немногие.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архивных источниках имеются </w:t>
      </w:r>
      <w:r w:rsidR="00C261B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скупые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только </w:t>
      </w:r>
      <w:r w:rsidR="005B500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622D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цифрах: с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колько было сельских клубов, изб читален. А из чего состоял культурный досуг</w:t>
      </w:r>
      <w:r w:rsidR="00F622D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</w:t>
      </w:r>
      <w:r w:rsidR="00C261B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 не известно</w:t>
      </w:r>
      <w:r w:rsidR="00F622D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Поэтому необходимо определить точную информацию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261B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каким был культурный уклад жизни в селе Малый Атлым в шестидесятые годы,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есть живые свидетели.</w:t>
      </w:r>
    </w:p>
    <w:p w:rsidR="003852D3" w:rsidRPr="009A3F89" w:rsidRDefault="003852D3" w:rsidP="00BA3E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C261B1" w:rsidRPr="00303F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работы:</w:t>
      </w:r>
      <w:r w:rsidR="00C261B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изучить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культурную жизнь села Малый Атлым в </w:t>
      </w:r>
      <w:r w:rsidR="00413C6D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r w:rsidR="00C261B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стидесятые годы двадцатого века</w:t>
      </w:r>
      <w:r w:rsidR="00DE1BB7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2D3" w:rsidRPr="009A3F89" w:rsidRDefault="00BA3E55" w:rsidP="00BA3E5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работы:</w:t>
      </w:r>
    </w:p>
    <w:p w:rsidR="005B5005" w:rsidRPr="009A3F89" w:rsidRDefault="00732F4E" w:rsidP="00BA3E55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дополнительную литературу</w:t>
      </w:r>
      <w:r w:rsidR="00BA3E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5005" w:rsidRPr="009A3F89" w:rsidRDefault="005B5005" w:rsidP="00BA3E55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2F4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2F4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 и оформить информацию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732F4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о культуре досуга в селе</w:t>
      </w:r>
      <w:r w:rsidR="00413C6D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Малый Атлым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852D3" w:rsidRPr="009A3F89" w:rsidRDefault="003852D3" w:rsidP="00BA3E55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32F4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2F4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ать</w:t>
      </w:r>
      <w:r w:rsidR="00AB500D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систематизировать информацию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использованием архивных источников по истории жизни Сафронова В.П., Полуянова В.Т.</w:t>
      </w:r>
    </w:p>
    <w:p w:rsidR="00DE1BB7" w:rsidRDefault="00DE1BB7" w:rsidP="00BA3E55">
      <w:pPr>
        <w:numPr>
          <w:ilvl w:val="0"/>
          <w:numId w:val="1"/>
        </w:numPr>
        <w:tabs>
          <w:tab w:val="num" w:pos="84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Calibri" w:hAnsi="Times New Roman" w:cs="Times New Roman"/>
          <w:sz w:val="24"/>
          <w:szCs w:val="24"/>
        </w:rPr>
        <w:t xml:space="preserve">Оформить собранный материал,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презентовать результаты работы местному сообществу.</w:t>
      </w:r>
    </w:p>
    <w:p w:rsidR="009A3F89" w:rsidRPr="009A3F89" w:rsidRDefault="009A3F89" w:rsidP="009A3F89">
      <w:bookmarkStart w:id="2" w:name="_Toc475827677"/>
    </w:p>
    <w:p w:rsidR="009A3F89" w:rsidRPr="009A3F89" w:rsidRDefault="009A3F89" w:rsidP="009A3F89"/>
    <w:p w:rsidR="009A3F89" w:rsidRPr="009A3F89" w:rsidRDefault="009A3F89" w:rsidP="009A3F89"/>
    <w:p w:rsidR="009A3F89" w:rsidRPr="009A3F89" w:rsidRDefault="009A3F89" w:rsidP="009A3F89"/>
    <w:p w:rsidR="009A3F89" w:rsidRDefault="009A3F89" w:rsidP="009A3F89"/>
    <w:p w:rsidR="003852D3" w:rsidRPr="009A3F89" w:rsidRDefault="00B53896" w:rsidP="009A3F89">
      <w:pPr>
        <w:jc w:val="center"/>
        <w:rPr>
          <w:rFonts w:ascii="Times New Roman" w:hAnsi="Times New Roman" w:cs="Times New Roman"/>
          <w:b/>
        </w:rPr>
      </w:pPr>
      <w:r w:rsidRPr="009A3F89">
        <w:rPr>
          <w:rFonts w:ascii="Times New Roman" w:hAnsi="Times New Roman" w:cs="Times New Roman"/>
          <w:b/>
        </w:rPr>
        <w:lastRenderedPageBreak/>
        <w:t>Глава 1</w:t>
      </w:r>
      <w:r w:rsidR="0046327A" w:rsidRPr="009A3F89">
        <w:rPr>
          <w:rFonts w:ascii="Times New Roman" w:hAnsi="Times New Roman" w:cs="Times New Roman"/>
          <w:b/>
        </w:rPr>
        <w:t>.</w:t>
      </w:r>
      <w:r w:rsidRPr="009A3F89">
        <w:rPr>
          <w:rFonts w:ascii="Times New Roman" w:hAnsi="Times New Roman" w:cs="Times New Roman"/>
          <w:b/>
        </w:rPr>
        <w:t xml:space="preserve"> Историческая справка</w:t>
      </w:r>
      <w:bookmarkEnd w:id="2"/>
    </w:p>
    <w:p w:rsidR="004B4FDC" w:rsidRPr="009A3F89" w:rsidRDefault="004B4FDC" w:rsidP="001D2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 Малый Атлым расположено в Октябрьском районе ХМАО-Югра Тюменской области. В переводе с хантыйского языка название означает «Малый брат». Село расположено на живописном правом берегу Оби: в 211 км. ниже по течен</w:t>
      </w:r>
      <w:r w:rsidR="00030D1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от г. Ханты-Мансийска и 298 -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ми км. выше Березова. Располагается оно в лож</w:t>
      </w:r>
      <w:r w:rsidR="00030D1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бинах между четырех белых яров -</w:t>
      </w:r>
      <w:r w:rsidR="00040988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гор: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Катушки, Голубища,</w:t>
      </w:r>
      <w:r w:rsid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Юртошной горы и Г</w:t>
      </w:r>
      <w:r w:rsidR="00040988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ородища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Заячьей горе, как жители сейчас называют сопку, было городище, основанное Памом-Сотником. Городище расположено на высоком берегу реки Обь с мелким, мелким песком.</w:t>
      </w:r>
    </w:p>
    <w:p w:rsidR="004B4FDC" w:rsidRPr="009A3F89" w:rsidRDefault="004B4FDC" w:rsidP="001D2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исследователи истории считают, что село Малый Атлым основано было в 1592 г. с началом освоения русскими казаками просторов Сибири. Первыми основателями поселения были родовые племена остяков. Занимались они рыбной ловлей, добывали пушных зверей, имели своих оленей. Следом за казаками проникала сюда и православная церковь, направляя свои </w:t>
      </w:r>
      <w:r w:rsidR="0097669B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усилия для обращения язычников-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остяков в православную веру.</w:t>
      </w:r>
    </w:p>
    <w:p w:rsidR="004B4FDC" w:rsidRPr="009A3F89" w:rsidRDefault="004B4FDC" w:rsidP="001D2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1730 году в селе Малый Атлым стала работать частная школа, а вначале 19 века была открыта церковно-приходская школа. 190 лет учили детей села Малый Атлым и других деревень грамоте.</w:t>
      </w:r>
    </w:p>
    <w:p w:rsidR="004B4FDC" w:rsidRPr="009A3F89" w:rsidRDefault="004B4FDC" w:rsidP="001D2C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9">
        <w:rPr>
          <w:rFonts w:ascii="Times New Roman" w:eastAsia="Calibri" w:hAnsi="Times New Roman" w:cs="Times New Roman"/>
          <w:sz w:val="24"/>
          <w:szCs w:val="24"/>
        </w:rPr>
        <w:t>В 1917 году в Малоатлымских юртах была построена Преображенская церковь. С этого года Малый Атлым приобрел статус села. Открывается церковно-приходская школа, где детям давали начальное образование. В 1853</w:t>
      </w:r>
      <w:r w:rsidR="00B91F3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9A3F89">
        <w:rPr>
          <w:rFonts w:ascii="Times New Roman" w:eastAsia="Calibri" w:hAnsi="Times New Roman" w:cs="Times New Roman"/>
          <w:sz w:val="24"/>
          <w:szCs w:val="24"/>
        </w:rPr>
        <w:t xml:space="preserve">году на пожертвования прихожан в селе возводится новая </w:t>
      </w:r>
      <w:r w:rsidR="00F21FA8" w:rsidRPr="009A3F89">
        <w:rPr>
          <w:rFonts w:ascii="Times New Roman" w:eastAsia="Calibri" w:hAnsi="Times New Roman" w:cs="Times New Roman"/>
          <w:sz w:val="24"/>
          <w:szCs w:val="24"/>
        </w:rPr>
        <w:t>трехглавая</w:t>
      </w:r>
      <w:r w:rsidRPr="009A3F89">
        <w:rPr>
          <w:rFonts w:ascii="Times New Roman" w:eastAsia="Calibri" w:hAnsi="Times New Roman" w:cs="Times New Roman"/>
          <w:sz w:val="24"/>
          <w:szCs w:val="24"/>
        </w:rPr>
        <w:t xml:space="preserve"> церковь, которая украшала суровый сибирский край до 2010 года (в этом году она сгорела). </w:t>
      </w:r>
    </w:p>
    <w:p w:rsidR="004B4FDC" w:rsidRPr="009A3F89" w:rsidRDefault="00030D1F" w:rsidP="001D2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1930 году в селе -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большие перемены в связи с проведением коллективизации. 23 февраля был организован колхоз «Ленинский путь», который занимался рыбодобычей, выращиванием картофеля, овощей. В 1961 году колхоз свою деятельность прекратил, а члены колхоза были переведены в Октябрьский рыбозавод при Малоатлымском рыбоучастке. Кроме добычи рыбы, здесь готовили и ремонтировали неводники, бударки, греби и весла; зимой вели заготовку льда, дров и деловой древесины для изготовления ящиков и бочкотары под рыбу.</w:t>
      </w:r>
    </w:p>
    <w:p w:rsidR="004B4FDC" w:rsidRPr="009A3F89" w:rsidRDefault="004B4FDC" w:rsidP="001D2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1934 году в селе открылась семилетняя школа, но спустя четыре года 5-7 классы переводят в п. Заречный, где к тому времени строится новая семилетняя школа. Начальная же школа проработала до 2000 года.</w:t>
      </w:r>
    </w:p>
    <w:p w:rsidR="004B4FDC" w:rsidRPr="009A3F89" w:rsidRDefault="00115802" w:rsidP="001D2C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9">
        <w:rPr>
          <w:rFonts w:ascii="Times New Roman" w:eastAsia="Calibri" w:hAnsi="Times New Roman" w:cs="Times New Roman"/>
          <w:sz w:val="24"/>
          <w:szCs w:val="24"/>
        </w:rPr>
        <w:t>Всё</w:t>
      </w:r>
      <w:r w:rsidR="004B4FDC" w:rsidRPr="009A3F89">
        <w:rPr>
          <w:rFonts w:ascii="Times New Roman" w:eastAsia="Calibri" w:hAnsi="Times New Roman" w:cs="Times New Roman"/>
          <w:sz w:val="24"/>
          <w:szCs w:val="24"/>
        </w:rPr>
        <w:t xml:space="preserve"> только наладилось, но начавшаяся война нарушила мирную жизнь. С 1941 года в армию призвано из колхоза около 50 человек. Остались одни женщины да подростки 15-ти лет, окончившие семилетку. И все впряглись в непосильную мужскую работу.</w:t>
      </w:r>
    </w:p>
    <w:p w:rsidR="004B4FDC" w:rsidRPr="009A3F89" w:rsidRDefault="004B4FDC" w:rsidP="001D2C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9">
        <w:rPr>
          <w:rFonts w:ascii="Times New Roman" w:eastAsia="Calibri" w:hAnsi="Times New Roman" w:cs="Times New Roman"/>
          <w:sz w:val="24"/>
          <w:szCs w:val="24"/>
        </w:rPr>
        <w:lastRenderedPageBreak/>
        <w:t>1941 год запомнился жителям наших мест не только войной, но и большой водой. Обь разлилась на 40-60 километров, затопив все пойменные луга.</w:t>
      </w:r>
    </w:p>
    <w:p w:rsidR="004B4FDC" w:rsidRPr="009A3F89" w:rsidRDefault="004B4FDC" w:rsidP="001D2CF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начале ХХ века развивается самоходный речной флот, создается потребительское общество «Самопомощь», которое вскоре вливается в Березовское районное общество «Райпотребсоюз».</w:t>
      </w:r>
    </w:p>
    <w:p w:rsidR="004B4FDC" w:rsidRPr="009A3F89" w:rsidRDefault="004B4FDC" w:rsidP="001D2C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9">
        <w:rPr>
          <w:rFonts w:ascii="Times New Roman" w:eastAsia="Calibri" w:hAnsi="Times New Roman" w:cs="Times New Roman"/>
          <w:sz w:val="24"/>
          <w:szCs w:val="24"/>
        </w:rPr>
        <w:t>В 1940году Матлымское сельпо имело 11 торговых точек</w:t>
      </w:r>
      <w:r w:rsidR="00BE3380" w:rsidRPr="009A3F89">
        <w:rPr>
          <w:rFonts w:ascii="Times New Roman" w:eastAsia="Calibri" w:hAnsi="Times New Roman" w:cs="Times New Roman"/>
          <w:sz w:val="24"/>
          <w:szCs w:val="24"/>
        </w:rPr>
        <w:t>,</w:t>
      </w:r>
      <w:r w:rsidRPr="009A3F89">
        <w:rPr>
          <w:rFonts w:ascii="Times New Roman" w:eastAsia="Calibri" w:hAnsi="Times New Roman" w:cs="Times New Roman"/>
          <w:sz w:val="24"/>
          <w:szCs w:val="24"/>
        </w:rPr>
        <w:t xml:space="preserve"> т.е. в каждом населенном пункте сельсовета. Сегодня</w:t>
      </w:r>
      <w:r w:rsidR="00F21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F89">
        <w:rPr>
          <w:rFonts w:ascii="Times New Roman" w:eastAsia="Calibri" w:hAnsi="Times New Roman" w:cs="Times New Roman"/>
          <w:sz w:val="24"/>
          <w:szCs w:val="24"/>
        </w:rPr>
        <w:t xml:space="preserve"> Малоатлымское потребительское общество имеет 4 торговых точки. В связи с проведением коллективизации был организован колхоз «Ленинский путь», который занимался</w:t>
      </w:r>
      <w:r w:rsidR="00F21F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F89">
        <w:rPr>
          <w:rFonts w:ascii="Times New Roman" w:eastAsia="Calibri" w:hAnsi="Times New Roman" w:cs="Times New Roman"/>
          <w:sz w:val="24"/>
          <w:szCs w:val="24"/>
        </w:rPr>
        <w:t xml:space="preserve"> рыбодобычей, выращиванием картофеля, овощей, зерновыми. В 1930 году в селе создается рыбоучасток, объединяя воедино все ранее разрозненные рыбные артели. В 1961</w:t>
      </w:r>
      <w:r w:rsidR="00B91F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A3F89">
        <w:rPr>
          <w:rFonts w:ascii="Times New Roman" w:eastAsia="Calibri" w:hAnsi="Times New Roman" w:cs="Times New Roman"/>
          <w:sz w:val="24"/>
          <w:szCs w:val="24"/>
        </w:rPr>
        <w:t>году колхоз прекращает свою деятельность, и все члены колхоза переведены в Октябрьский рыбозавод при М-Атлымском рыбоучастке, который проработал до 2009 года.</w:t>
      </w:r>
    </w:p>
    <w:p w:rsidR="00BE3380" w:rsidRPr="009A3F89" w:rsidRDefault="00BE3380" w:rsidP="001D2CF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9">
        <w:rPr>
          <w:rFonts w:ascii="Times New Roman" w:eastAsia="Calibri" w:hAnsi="Times New Roman" w:cs="Times New Roman"/>
          <w:sz w:val="24"/>
          <w:szCs w:val="24"/>
        </w:rPr>
        <w:t>Жизнь в селе шла своим чередом: будни сменялись праздниками...</w:t>
      </w:r>
    </w:p>
    <w:p w:rsidR="00B53896" w:rsidRPr="009A3F89" w:rsidRDefault="00B5389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5B5005" w:rsidRPr="009A3F89" w:rsidRDefault="003852D3" w:rsidP="006913AC">
      <w:pPr>
        <w:pStyle w:val="11"/>
        <w:rPr>
          <w:rFonts w:cs="Times New Roman"/>
          <w:color w:val="000000"/>
          <w:sz w:val="24"/>
          <w:szCs w:val="24"/>
          <w:shd w:val="clear" w:color="auto" w:fill="FFFFFF"/>
        </w:rPr>
      </w:pPr>
      <w:bookmarkStart w:id="3" w:name="_Toc475827678"/>
      <w:r w:rsidRPr="009A3F89">
        <w:rPr>
          <w:rFonts w:eastAsia="Times New Roman" w:cs="Times New Roman"/>
          <w:sz w:val="24"/>
          <w:szCs w:val="24"/>
          <w:lang w:eastAsia="ru-RU"/>
        </w:rPr>
        <w:lastRenderedPageBreak/>
        <w:t xml:space="preserve">Глава 2. </w:t>
      </w:r>
      <w:r w:rsidR="004B4FDC" w:rsidRPr="009A3F89">
        <w:rPr>
          <w:rFonts w:eastAsia="Times New Roman" w:cs="Times New Roman"/>
          <w:sz w:val="24"/>
          <w:szCs w:val="24"/>
          <w:lang w:eastAsia="ru-RU"/>
        </w:rPr>
        <w:t>Культура досуга в селе</w:t>
      </w:r>
      <w:r w:rsidR="00D0509A" w:rsidRPr="009A3F89">
        <w:rPr>
          <w:rFonts w:eastAsia="Times New Roman" w:cs="Times New Roman"/>
          <w:sz w:val="24"/>
          <w:szCs w:val="24"/>
          <w:lang w:eastAsia="ru-RU"/>
        </w:rPr>
        <w:t xml:space="preserve"> Малый Атлым в шестидесятые годы</w:t>
      </w:r>
      <w:bookmarkEnd w:id="3"/>
      <w:r w:rsidR="00BE3380" w:rsidRPr="009A3F89">
        <w:rPr>
          <w:rFonts w:eastAsia="Times New Roman" w:cs="Times New Roman"/>
          <w:sz w:val="24"/>
          <w:szCs w:val="24"/>
          <w:lang w:eastAsia="ru-RU"/>
        </w:rPr>
        <w:t>.</w:t>
      </w:r>
    </w:p>
    <w:p w:rsidR="005B5005" w:rsidRPr="009A3F89" w:rsidRDefault="005B5005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Культура досуга в селе </w:t>
      </w:r>
      <w:r w:rsidR="0066668F" w:rsidRPr="009A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Малый Атлым </w:t>
      </w:r>
      <w:r w:rsidRPr="009A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формировалась под влиянием устойчивого ритма трудовых процессов, зависящих, в свою очередь, от приро</w:t>
      </w:r>
      <w:r w:rsidR="0066668F" w:rsidRPr="009A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дных ритмов, смены времен года, п</w:t>
      </w:r>
      <w:r w:rsidR="0066668F" w:rsidRPr="009A3F89">
        <w:rPr>
          <w:rFonts w:ascii="Times New Roman" w:eastAsia="Times New Roman" w:hAnsi="Times New Roman" w:cs="Times New Roman"/>
          <w:sz w:val="24"/>
          <w:szCs w:val="24"/>
        </w:rPr>
        <w:t xml:space="preserve">ереплетением культур. На территории села жили  русские, украинцы, татары, калмыки, ханты и представители других национальностей. </w:t>
      </w:r>
      <w:r w:rsidRPr="009A3F89">
        <w:rPr>
          <w:rFonts w:ascii="Times New Roman" w:eastAsia="Times New Roman" w:hAnsi="Times New Roman" w:cs="Times New Roman"/>
          <w:sz w:val="24"/>
          <w:szCs w:val="24"/>
        </w:rPr>
        <w:t xml:space="preserve">Культурная самобытность и культурное разнообразие народов, населяющих </w:t>
      </w:r>
      <w:r w:rsidR="0066668F" w:rsidRPr="009A3F89">
        <w:rPr>
          <w:rFonts w:ascii="Times New Roman" w:eastAsia="Times New Roman" w:hAnsi="Times New Roman" w:cs="Times New Roman"/>
          <w:sz w:val="24"/>
          <w:szCs w:val="24"/>
        </w:rPr>
        <w:t>село</w:t>
      </w:r>
      <w:r w:rsidRPr="009A3F89">
        <w:rPr>
          <w:rFonts w:ascii="Times New Roman" w:eastAsia="Times New Roman" w:hAnsi="Times New Roman" w:cs="Times New Roman"/>
          <w:sz w:val="24"/>
          <w:szCs w:val="24"/>
        </w:rPr>
        <w:t>, созда</w:t>
      </w:r>
      <w:r w:rsidR="0066668F" w:rsidRPr="009A3F89">
        <w:rPr>
          <w:rFonts w:ascii="Times New Roman" w:eastAsia="Times New Roman" w:hAnsi="Times New Roman" w:cs="Times New Roman"/>
          <w:sz w:val="24"/>
          <w:szCs w:val="24"/>
        </w:rPr>
        <w:t>ли</w:t>
      </w:r>
      <w:r w:rsidRPr="009A3F89">
        <w:rPr>
          <w:rFonts w:ascii="Times New Roman" w:eastAsia="Times New Roman" w:hAnsi="Times New Roman" w:cs="Times New Roman"/>
          <w:sz w:val="24"/>
          <w:szCs w:val="24"/>
        </w:rPr>
        <w:t xml:space="preserve"> необходимость взаимодействия множественности субкультур, диалога, обмена мнениями и опытом, постижения ценностей и традиций других.</w:t>
      </w:r>
      <w:r w:rsidR="0066668F" w:rsidRPr="009A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Всех жителей села связывали </w:t>
      </w:r>
      <w:r w:rsidR="00944FAC" w:rsidRPr="009A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только труд, но и </w:t>
      </w:r>
      <w:r w:rsidR="0066668F" w:rsidRPr="009A3F8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праздники.</w:t>
      </w:r>
    </w:p>
    <w:p w:rsidR="003852D3" w:rsidRPr="009A3F89" w:rsidRDefault="0066668F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шестидесятые годы в селе Малый Атлым было только одно культурное место, где можно было провести </w:t>
      </w:r>
      <w:r w:rsidR="0071486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свободное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время. Это сельский клуб, который размещался в здании церкви.</w:t>
      </w:r>
    </w:p>
    <w:p w:rsidR="00BB7B98" w:rsidRPr="009A3F89" w:rsidRDefault="0066668F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слов старожилов села</w:t>
      </w:r>
      <w:r w:rsidR="0071486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культурный досуг в селе можно назвать активным. </w:t>
      </w:r>
      <w:r w:rsidR="00BB7B98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каждому празднику ставились концерты. Все жители села принимали активное участие в </w:t>
      </w:r>
      <w:r w:rsidR="00413C6D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BB7B98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постановке. Особенно старожилы отмечают участие в постановках молодых людей, которые демобилизовались из армии. Ученики четырёхлетней школы выступали с концертными номерами, ставили постановки.</w:t>
      </w:r>
      <w:r w:rsidR="00413C6D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Полуянов Валерий Владимирович</w:t>
      </w:r>
      <w:r w:rsidR="00A814E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14E5" w:rsidRPr="0066153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6153D" w:rsidRPr="0066153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814E5" w:rsidRPr="00661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лет)</w:t>
      </w:r>
      <w:r w:rsidR="00413C6D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помнит, как танцевал матросский танец</w:t>
      </w:r>
      <w:r w:rsidR="0071486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814E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Сафронова Люлия Давыдовна </w:t>
      </w:r>
      <w:r w:rsidR="00A814E5" w:rsidRP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>(77 лет)</w:t>
      </w:r>
      <w:r w:rsidR="00A814E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вспомнила русский народный танец «Березки», шуточный номер «Инструментал</w:t>
      </w:r>
      <w:r w:rsidR="0071486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ьный ансамбль», где бабушки сидели и </w:t>
      </w:r>
      <w:r w:rsidR="00A814E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играли на необычных инструментах (пиле, тазике, ложках…)</w:t>
      </w:r>
      <w:r w:rsidR="0071486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B98" w:rsidRPr="009A3F89" w:rsidRDefault="00BB7B98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Посещаемость праздничных концертов была высокой, </w:t>
      </w:r>
      <w:r w:rsidR="00B91F36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 всем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хватало</w:t>
      </w:r>
      <w:r w:rsidR="0071486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многие стояли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FDC" w:rsidRPr="009A3F89" w:rsidRDefault="00BB7B98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праздничном концерте обязательно первым был доклад, затем пьеса, далее</w:t>
      </w:r>
      <w:r w:rsidR="0071486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концертные номера</w:t>
      </w:r>
      <w:r w:rsidR="003E715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завершался концерт физкультурными номерами.</w:t>
      </w:r>
      <w:r w:rsidR="00A814E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основном концерты были тематические.</w:t>
      </w:r>
    </w:p>
    <w:p w:rsidR="00BB7B98" w:rsidRPr="009A3F89" w:rsidRDefault="00BB7B98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Пьесы ставились на военную </w:t>
      </w:r>
      <w:r w:rsidR="004B3016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шуточную</w:t>
      </w:r>
      <w:r w:rsidR="003A6F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тему.</w:t>
      </w:r>
    </w:p>
    <w:p w:rsidR="00BB7B98" w:rsidRPr="009A3F89" w:rsidRDefault="00BB7B98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Песенный репертуар – частушки, русские народные песни, песни на военную тему.</w:t>
      </w:r>
    </w:p>
    <w:p w:rsidR="00BB7B98" w:rsidRPr="009A3F89" w:rsidRDefault="0052764D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праздничного концерта начинались танцы. Раздвигались сиденья</w:t>
      </w:r>
      <w:r w:rsidR="002E70A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каждый занимал своё место. </w:t>
      </w:r>
      <w:r w:rsidR="002E70A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Бабушки </w:t>
      </w:r>
      <w:r w:rsidR="0082488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0A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скамейке посид</w:t>
      </w:r>
      <w:r w:rsidR="0082488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еть, посмотреть, поговорить. А</w:t>
      </w:r>
      <w:r w:rsidR="002E70A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остальные </w:t>
      </w:r>
      <w:r w:rsidR="0082488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0A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показать залихватскую удаль в танцах. Главное и почетное место</w:t>
      </w:r>
      <w:r w:rsidR="0082488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конечно же,</w:t>
      </w:r>
      <w:r w:rsidR="002E70A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 гармонист.</w:t>
      </w:r>
    </w:p>
    <w:p w:rsidR="002E70AF" w:rsidRPr="009A3F89" w:rsidRDefault="002E70AF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Выступали в сельском клубе и заезжие артисты. Например, приезжали артисты Тобольского драматического театра, Театр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лилипутов. Выступали артисты не только в сельском клубе, но и выезжали на рыбацкие угодья.</w:t>
      </w:r>
    </w:p>
    <w:p w:rsidR="002E70AF" w:rsidRPr="009A3F89" w:rsidRDefault="002E70AF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Приезжали 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выступать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соседних поселков. Особенно вспоминаются танцоры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Плотникова Т. </w:t>
      </w:r>
      <w:r w:rsidR="00635ABD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Юрченко Т. 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635ABD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з поселка Заречный.</w:t>
      </w:r>
    </w:p>
    <w:p w:rsidR="002E70AF" w:rsidRPr="009A3F89" w:rsidRDefault="002E70AF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Отмечались только государственные праздники, а христианские </w:t>
      </w:r>
      <w:r w:rsidR="006877E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запрещались</w:t>
      </w:r>
      <w:r w:rsidR="006877E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Чтобы население не справлял</w:t>
      </w:r>
      <w:r w:rsidR="00D2664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7EE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Пасху и другие христианские праздники, в этот день проводились концерты, в которых старались задействовать </w:t>
      </w:r>
      <w:r w:rsidR="00D0509A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большую часть населения.</w:t>
      </w:r>
    </w:p>
    <w:p w:rsidR="00D14351" w:rsidRPr="009A3F89" w:rsidRDefault="00D14351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клубе также организовывались торжественные мероприятия, на которых учеников начальной школы принимали в «пионеры».</w:t>
      </w:r>
    </w:p>
    <w:p w:rsidR="00C337BB" w:rsidRPr="009A3F89" w:rsidRDefault="00C337BB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воспоминаниям Полуяновой Фаины Ивановны</w:t>
      </w:r>
      <w:r w:rsidR="00A814E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814E5" w:rsidRP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>79 лет</w:t>
      </w:r>
      <w:r w:rsidR="00A814E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е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здили на смотры на лошадях в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посёлок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Октябрьское. Там выбирали самый лучший коллектив. Так например, Фаина Ивановна и Граф Берта Александровна после смотр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Октябрьском поехали в Ханты-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Мансийск. Победили они в номинации «Вокал». Репетиции проводили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придётся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пирсе, в конторе,  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«красном уголке» рыбозавода,  так как в вечернее время сельский клуб был занят показом кинофильма.</w:t>
      </w:r>
      <w:r w:rsidR="00A814E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участии в праздничных концертах проявляли инициативу. Никто не принуждал. </w:t>
      </w:r>
      <w:r w:rsidR="00E9099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Очевидец отмечает сплоченность, дружелюбность, честность в отношениях и считает, что жителей объединяло общее дело.</w:t>
      </w:r>
    </w:p>
    <w:p w:rsidR="00E90991" w:rsidRPr="009A3F89" w:rsidRDefault="00E90991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большим удовольствием жители вспоминают массовые гулянья. Это </w:t>
      </w:r>
      <w:r w:rsidR="00D8166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рыбака на пашне, и Проводы русской зимы в рыбоучастке. </w:t>
      </w:r>
    </w:p>
    <w:p w:rsidR="00E90991" w:rsidRPr="009A3F89" w:rsidRDefault="009A3F89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 День ры</w:t>
      </w:r>
      <w:r w:rsidR="00E9099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бака собирались все  жители села от мала до велика на пашне. Мужчины  играли в футбол, </w:t>
      </w:r>
      <w:r w:rsidR="00A7544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женщины пели песни. Дети качались на качелях</w:t>
      </w:r>
      <w:r w:rsidR="00E9099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играли в народные игры</w:t>
      </w:r>
      <w:r w:rsidR="00A7544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E9099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0991" w:rsidRPr="009A3F89" w:rsidRDefault="00E90991" w:rsidP="00635AB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Проводы русской зимы</w:t>
      </w:r>
      <w:r w:rsidR="00A7544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... Э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 фраза у жителей вызывала улыбку. По воспоминаниям</w:t>
      </w:r>
      <w:r w:rsidR="00A7544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жителей села Малый Атлым,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яркое, красочное действие. Ставились </w:t>
      </w:r>
      <w:r w:rsidR="00A7544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украшались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ворота. Запрягали тройки лошадей, возили ребятишек. Стряпали пельмени, блины угощали друг друга. Все веселились. Традиц</w:t>
      </w:r>
      <w:r w:rsidR="00A7544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ионно Бабой- Ягой наряжалась </w:t>
      </w:r>
      <w:r w:rsid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Вахрушева Мария</w:t>
      </w:r>
      <w:r w:rsidR="00A7544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: женщина умело з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апрягала лошадь, привязывала шкуру и </w:t>
      </w:r>
      <w:r w:rsidR="00A7544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веселила </w:t>
      </w:r>
      <w:r w:rsidR="00B351D6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народ.</w:t>
      </w:r>
    </w:p>
    <w:p w:rsidR="004B4FDC" w:rsidRPr="009A3F89" w:rsidRDefault="00D0509A" w:rsidP="00635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касается читательской активности, то в</w:t>
      </w:r>
      <w:r w:rsidR="004B4FDC" w:rsidRPr="009A3F89">
        <w:rPr>
          <w:rFonts w:ascii="Times New Roman" w:hAnsi="Times New Roman" w:cs="Times New Roman"/>
          <w:sz w:val="24"/>
          <w:szCs w:val="24"/>
        </w:rPr>
        <w:t xml:space="preserve"> 60-е годы </w:t>
      </w:r>
      <w:r w:rsidRPr="009A3F89">
        <w:rPr>
          <w:rFonts w:ascii="Times New Roman" w:hAnsi="Times New Roman" w:cs="Times New Roman"/>
          <w:sz w:val="24"/>
          <w:szCs w:val="24"/>
        </w:rPr>
        <w:t xml:space="preserve">библиотека </w:t>
      </w:r>
      <w:r w:rsidR="004B4FDC" w:rsidRPr="009A3F89">
        <w:rPr>
          <w:rFonts w:ascii="Times New Roman" w:hAnsi="Times New Roman" w:cs="Times New Roman"/>
          <w:sz w:val="24"/>
          <w:szCs w:val="24"/>
        </w:rPr>
        <w:t>была закрыта</w:t>
      </w:r>
      <w:r w:rsidR="00D14351" w:rsidRPr="009A3F89">
        <w:rPr>
          <w:rFonts w:ascii="Times New Roman" w:hAnsi="Times New Roman" w:cs="Times New Roman"/>
          <w:sz w:val="24"/>
          <w:szCs w:val="24"/>
        </w:rPr>
        <w:t>,</w:t>
      </w:r>
      <w:r w:rsidR="004B4FDC" w:rsidRPr="009A3F89">
        <w:rPr>
          <w:rFonts w:ascii="Times New Roman" w:hAnsi="Times New Roman" w:cs="Times New Roman"/>
          <w:sz w:val="24"/>
          <w:szCs w:val="24"/>
        </w:rPr>
        <w:t xml:space="preserve"> и весь её фонд был передан в близлежащие посёлки</w:t>
      </w:r>
      <w:r w:rsidR="002E391B" w:rsidRPr="009A3F89">
        <w:rPr>
          <w:rFonts w:ascii="Times New Roman" w:hAnsi="Times New Roman" w:cs="Times New Roman"/>
          <w:sz w:val="24"/>
          <w:szCs w:val="24"/>
        </w:rPr>
        <w:t>;</w:t>
      </w:r>
      <w:r w:rsidR="004B4FDC" w:rsidRPr="009A3F89">
        <w:rPr>
          <w:rFonts w:ascii="Times New Roman" w:hAnsi="Times New Roman" w:cs="Times New Roman"/>
          <w:sz w:val="24"/>
          <w:szCs w:val="24"/>
        </w:rPr>
        <w:t xml:space="preserve"> Комсомольский и Заречное.</w:t>
      </w:r>
      <w:r w:rsidRPr="009A3F89">
        <w:rPr>
          <w:rFonts w:ascii="Times New Roman" w:hAnsi="Times New Roman" w:cs="Times New Roman"/>
          <w:sz w:val="24"/>
          <w:szCs w:val="24"/>
        </w:rPr>
        <w:t xml:space="preserve"> Часть экземпляров передана в сельский клуб</w:t>
      </w:r>
      <w:r w:rsidR="002E391B" w:rsidRPr="009A3F89">
        <w:rPr>
          <w:rFonts w:ascii="Times New Roman" w:hAnsi="Times New Roman" w:cs="Times New Roman"/>
          <w:sz w:val="24"/>
          <w:szCs w:val="24"/>
        </w:rPr>
        <w:t xml:space="preserve"> села Малый Атлым</w:t>
      </w:r>
      <w:r w:rsidRPr="009A3F89">
        <w:rPr>
          <w:rFonts w:ascii="Times New Roman" w:hAnsi="Times New Roman" w:cs="Times New Roman"/>
          <w:sz w:val="24"/>
          <w:szCs w:val="24"/>
        </w:rPr>
        <w:t>.</w:t>
      </w:r>
      <w:r w:rsidR="004B4FDC" w:rsidRPr="009A3F89">
        <w:rPr>
          <w:rFonts w:ascii="Times New Roman" w:hAnsi="Times New Roman" w:cs="Times New Roman"/>
          <w:sz w:val="24"/>
          <w:szCs w:val="24"/>
        </w:rPr>
        <w:t xml:space="preserve"> С возрождением лес</w:t>
      </w:r>
      <w:r w:rsidR="002E391B" w:rsidRPr="009A3F89">
        <w:rPr>
          <w:rFonts w:ascii="Times New Roman" w:hAnsi="Times New Roman" w:cs="Times New Roman"/>
          <w:sz w:val="24"/>
          <w:szCs w:val="24"/>
        </w:rPr>
        <w:t>озаготовительных участков встал</w:t>
      </w:r>
      <w:r w:rsidR="004B4FDC" w:rsidRPr="009A3F89">
        <w:rPr>
          <w:rFonts w:ascii="Times New Roman" w:hAnsi="Times New Roman" w:cs="Times New Roman"/>
          <w:sz w:val="24"/>
          <w:szCs w:val="24"/>
        </w:rPr>
        <w:t xml:space="preserve"> вопрос и об открытии библиотеки. В 1978 </w:t>
      </w:r>
      <w:r w:rsidR="003712DC" w:rsidRPr="009A3F89">
        <w:rPr>
          <w:rFonts w:ascii="Times New Roman" w:hAnsi="Times New Roman" w:cs="Times New Roman"/>
          <w:sz w:val="24"/>
          <w:szCs w:val="24"/>
        </w:rPr>
        <w:t>произошло открытие</w:t>
      </w:r>
      <w:r w:rsidR="004B4FDC" w:rsidRPr="009A3F89">
        <w:rPr>
          <w:rFonts w:ascii="Times New Roman" w:hAnsi="Times New Roman" w:cs="Times New Roman"/>
          <w:sz w:val="24"/>
          <w:szCs w:val="24"/>
        </w:rPr>
        <w:t xml:space="preserve">. Заведующей стала Балдина Вера Александровна, затем </w:t>
      </w:r>
      <w:r w:rsidR="003712DC" w:rsidRPr="009A3F89">
        <w:rPr>
          <w:rFonts w:ascii="Times New Roman" w:hAnsi="Times New Roman" w:cs="Times New Roman"/>
          <w:sz w:val="24"/>
          <w:szCs w:val="24"/>
        </w:rPr>
        <w:t xml:space="preserve">- </w:t>
      </w:r>
      <w:r w:rsidR="004B4FDC" w:rsidRPr="009A3F89">
        <w:rPr>
          <w:rFonts w:ascii="Times New Roman" w:hAnsi="Times New Roman" w:cs="Times New Roman"/>
          <w:sz w:val="24"/>
          <w:szCs w:val="24"/>
        </w:rPr>
        <w:t xml:space="preserve">Хлебутина Любовь Григорьевна (работает и по сей день). При библиотеке работают пункты выдачи книг. Услугами передвижной библиотеки пользуются жители поселка Заречное. Отправляется литература в бригады лесозаготовителей, работающих в летний период вахтовым методом </w:t>
      </w:r>
      <w:r w:rsidR="004B4FDC" w:rsidRPr="009A3F89">
        <w:rPr>
          <w:rFonts w:ascii="Times New Roman" w:hAnsi="Times New Roman" w:cs="Times New Roman"/>
          <w:sz w:val="24"/>
          <w:szCs w:val="24"/>
        </w:rPr>
        <w:lastRenderedPageBreak/>
        <w:t xml:space="preserve">на заготовке леса. Из-за </w:t>
      </w:r>
      <w:r w:rsidR="00B1634F" w:rsidRPr="009A3F89">
        <w:rPr>
          <w:rFonts w:ascii="Times New Roman" w:hAnsi="Times New Roman" w:cs="Times New Roman"/>
          <w:sz w:val="24"/>
          <w:szCs w:val="24"/>
        </w:rPr>
        <w:t>небольш</w:t>
      </w:r>
      <w:r w:rsidR="004B4FDC" w:rsidRPr="009A3F89">
        <w:rPr>
          <w:rFonts w:ascii="Times New Roman" w:hAnsi="Times New Roman" w:cs="Times New Roman"/>
          <w:sz w:val="24"/>
          <w:szCs w:val="24"/>
        </w:rPr>
        <w:t>ого помещения библиотеки все мероприятия проводились в Мало-Атлымской начальной школе.</w:t>
      </w:r>
    </w:p>
    <w:p w:rsidR="003852D3" w:rsidRPr="00F21FA8" w:rsidRDefault="003852D3" w:rsidP="009A3F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Toc475827679"/>
      <w:r w:rsidRP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3. </w:t>
      </w:r>
      <w:r w:rsidR="005B5005" w:rsidRP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культуры села Малый Атлым в </w:t>
      </w:r>
      <w:r w:rsidR="00B53896" w:rsidRP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шестидесятые годы</w:t>
      </w:r>
      <w:bookmarkEnd w:id="4"/>
      <w:r w:rsidR="007302F5" w:rsidRP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FDC" w:rsidRPr="009A3F89" w:rsidRDefault="0001545C" w:rsidP="00D2664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гордимся своим</w:t>
      </w:r>
      <w:r w:rsid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19B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округом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B4FFB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селом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4FFB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процветанием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.!  Н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сколько 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 понадобилось для того, чтобы о </w:t>
      </w:r>
      <w:r w:rsidR="00DB4FFB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заговорили 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мире в целом. Какой ценой заслужена слава округа. Наша земля суровый край, и живя в нём, стой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 преодолевая все трудности, </w:t>
      </w:r>
      <w:r w:rsidR="00C337BB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внесли вклад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его процветание, отдавая свою молодо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сть, здоровье, лучшие годы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жизни,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орыми связано много воспоминай.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значит богатство нашего ок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руга не только в нефти и газе,  но и</w:t>
      </w:r>
      <w:r w:rsidR="004B4FD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людях, проживающих на</w:t>
      </w:r>
      <w:r w:rsid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территории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том, что они пронесли через время, в том, что они сумели сохранить и поднять на новый уровень-это нашу великую культуру.</w:t>
      </w:r>
    </w:p>
    <w:p w:rsidR="00D14351" w:rsidRPr="009A3F89" w:rsidRDefault="00D14351" w:rsidP="004A19B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селе Малый Атлым на данный момент проживают </w:t>
      </w:r>
      <w:r w:rsidR="0001545C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работника культуры, </w:t>
      </w:r>
      <w:r w:rsidR="00D2664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030D1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Сафронов Виктор Петрович -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сельским клубом (1967- 1971гг)</w:t>
      </w:r>
      <w:r w:rsidR="00030D1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Полуянов Владимир Антонович -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киномеханик (</w:t>
      </w:r>
      <w:r w:rsidR="009A3F8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1958-1991гг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26649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342B7" w:rsidRPr="009A3F89" w:rsidRDefault="00F342B7" w:rsidP="00B74A0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Сафронов Виктор Петрович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родился 13 марта 1938</w:t>
      </w:r>
      <w:r w:rsidR="00B91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в с. Иваново Тобольской области в семье рабочего. Семья была небольш</w:t>
      </w:r>
      <w:r w:rsidR="001073B6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Виктором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росла </w:t>
      </w:r>
      <w:r w:rsidR="001073B6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сестра Валентина. В 1941 году, в первые дни 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О</w:t>
      </w:r>
      <w:r w:rsidR="001073B6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течественной войны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73B6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погиб отец. Мать одна воспитывала двоих детей. Жили бедно, впроголодь. Однажды мать принесла домой три булки хлеба, которые взяла на пекарне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073B6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 которые её осудили на десять лет. Так </w:t>
      </w:r>
      <w:r w:rsidR="007302F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распалась </w:t>
      </w:r>
      <w:r w:rsidR="001073B6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семья. Детей отдали в разные детские дома. Виктор с сестрой не виделись десять лет.</w:t>
      </w:r>
    </w:p>
    <w:p w:rsidR="001073B6" w:rsidRPr="009A3F89" w:rsidRDefault="001073B6" w:rsidP="00B74A0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Воссоединение семьи прошло спустя девять лет (мать отпустили на год раньше)</w:t>
      </w:r>
      <w:r w:rsidR="00DB4FFB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Виктору на тот момент было шестнадцать лет.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Жить стали в 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посёлке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B4FFB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 Петрович закончил Салехардское кул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ьтурно-просветительское училище, п</w:t>
      </w:r>
      <w:r w:rsidR="00DB4FFB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распределению попал в село Малый Атлым. </w:t>
      </w:r>
      <w:r w:rsidR="006B7302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1967 году с</w:t>
      </w:r>
      <w:r w:rsidR="00DB4FFB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 работать заведующим сельским клубом и нести культуру в массы.</w:t>
      </w:r>
    </w:p>
    <w:p w:rsidR="006B7302" w:rsidRPr="009A3F89" w:rsidRDefault="00DB4FFB" w:rsidP="00B74A0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была не лёгкой. </w:t>
      </w:r>
      <w:r w:rsidR="00E5140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штат сельского клуба входили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заведующий, киномеханик, уборщица. Приходилось много времени уделять хозяйственной деятельности. В обязанности заведующего входила художественная самодеятельность (пройти по предприятиям, провести беседы, уговорить), написание лозунгов к каждому празднику, проведение кружков (игра на баяне), подбор репертуара для концерта, чтение статей перед показом фильмов,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едение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политинформаци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рыбозаводе. </w:t>
      </w:r>
      <w:r w:rsidR="006B7302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клубе находилась и библ</w:t>
      </w:r>
      <w:r w:rsidR="007D6B4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иотека, приходилось заниматься и</w:t>
      </w:r>
      <w:r w:rsidR="006B7302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этой работой.</w:t>
      </w:r>
    </w:p>
    <w:p w:rsidR="00C337BB" w:rsidRPr="009A3F89" w:rsidRDefault="006B7302" w:rsidP="0044654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всего </w:t>
      </w:r>
      <w:r w:rsidR="00E5140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Виктор Петрович 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любил заниматься художественной самодеятельностью. Проработал </w:t>
      </w:r>
      <w:r w:rsidR="00E5140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</w:t>
      </w:r>
      <w:r w:rsidR="00030D1F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четыре года. 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появлением телевизоров снизилось 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количество посещающих сельский клуб. Стало </w:t>
      </w:r>
      <w:r w:rsidR="00E5140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трудно ставить концерты, д</w:t>
      </w:r>
      <w:r w:rsidR="00EC1155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и денежных средств на проведение  было недостаточно. Виктор Петрович уволился. Приезжали представители районной власти, уговаривали работать в районном доме культуры, но Виктор Петрович отказался. </w:t>
      </w:r>
    </w:p>
    <w:p w:rsidR="00F342B7" w:rsidRPr="009A3F89" w:rsidRDefault="00A25D10" w:rsidP="0044654C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Проработал </w:t>
      </w:r>
      <w:r w:rsidR="00E5140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Сафронов Виктор Петрович </w:t>
      </w:r>
      <w:r w:rsidR="00F21FA8">
        <w:rPr>
          <w:rFonts w:ascii="Times New Roman" w:eastAsia="Times New Roman" w:hAnsi="Times New Roman" w:cs="Times New Roman"/>
          <w:sz w:val="24"/>
          <w:szCs w:val="24"/>
          <w:lang w:eastAsia="ru-RU"/>
        </w:rPr>
        <w:t>22 года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лесной промышленности</w:t>
      </w:r>
      <w:r w:rsidR="00E51401"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кочегаром и плотником</w:t>
      </w:r>
      <w:r w:rsidRPr="009A3F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Вырастил троих детей. Через два года будет отмечать золотую свадьбу со своей супругой.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b/>
          <w:sz w:val="24"/>
          <w:szCs w:val="24"/>
        </w:rPr>
        <w:t>Полуянов Владимир Антонович</w:t>
      </w:r>
      <w:r w:rsidR="004A19B9" w:rsidRPr="009A3F89">
        <w:rPr>
          <w:rFonts w:ascii="Times New Roman" w:hAnsi="Times New Roman" w:cs="Times New Roman"/>
          <w:sz w:val="24"/>
          <w:szCs w:val="24"/>
        </w:rPr>
        <w:t xml:space="preserve"> - у</w:t>
      </w:r>
      <w:r w:rsidRPr="009A3F89">
        <w:rPr>
          <w:rFonts w:ascii="Times New Roman" w:hAnsi="Times New Roman" w:cs="Times New Roman"/>
          <w:sz w:val="24"/>
          <w:szCs w:val="24"/>
        </w:rPr>
        <w:t>частник трудового фронта</w:t>
      </w:r>
      <w:r w:rsidR="004A19B9" w:rsidRPr="009A3F89">
        <w:rPr>
          <w:rFonts w:ascii="Times New Roman" w:hAnsi="Times New Roman" w:cs="Times New Roman"/>
          <w:sz w:val="24"/>
          <w:szCs w:val="24"/>
        </w:rPr>
        <w:t>, родился в с</w:t>
      </w:r>
      <w:r w:rsidR="007D6B4F" w:rsidRPr="009A3F89">
        <w:rPr>
          <w:rFonts w:ascii="Times New Roman" w:hAnsi="Times New Roman" w:cs="Times New Roman"/>
          <w:sz w:val="24"/>
          <w:szCs w:val="24"/>
        </w:rPr>
        <w:t>еле</w:t>
      </w:r>
      <w:r w:rsidR="004A19B9" w:rsidRPr="009A3F89">
        <w:rPr>
          <w:rFonts w:ascii="Times New Roman" w:hAnsi="Times New Roman" w:cs="Times New Roman"/>
          <w:sz w:val="24"/>
          <w:szCs w:val="24"/>
        </w:rPr>
        <w:t xml:space="preserve"> Малый Атлым в </w:t>
      </w:r>
      <w:r w:rsidRPr="009A3F89">
        <w:rPr>
          <w:rFonts w:ascii="Times New Roman" w:hAnsi="Times New Roman" w:cs="Times New Roman"/>
          <w:sz w:val="24"/>
          <w:szCs w:val="24"/>
        </w:rPr>
        <w:t>крестьянской семье. Его родител</w:t>
      </w:r>
      <w:r w:rsidR="00AA2142" w:rsidRPr="009A3F89">
        <w:rPr>
          <w:rFonts w:ascii="Times New Roman" w:hAnsi="Times New Roman" w:cs="Times New Roman"/>
          <w:sz w:val="24"/>
          <w:szCs w:val="24"/>
        </w:rPr>
        <w:t>и до войны трудились в колхозе:</w:t>
      </w:r>
      <w:r w:rsidRPr="009A3F89">
        <w:rPr>
          <w:rFonts w:ascii="Times New Roman" w:hAnsi="Times New Roman" w:cs="Times New Roman"/>
          <w:sz w:val="24"/>
          <w:szCs w:val="24"/>
        </w:rPr>
        <w:t xml:space="preserve"> мать </w:t>
      </w:r>
      <w:r w:rsidR="00AA2142" w:rsidRPr="009A3F89">
        <w:rPr>
          <w:rFonts w:ascii="Times New Roman" w:hAnsi="Times New Roman" w:cs="Times New Roman"/>
          <w:sz w:val="24"/>
          <w:szCs w:val="24"/>
        </w:rPr>
        <w:t xml:space="preserve">- </w:t>
      </w:r>
      <w:r w:rsidRPr="009A3F89">
        <w:rPr>
          <w:rFonts w:ascii="Times New Roman" w:hAnsi="Times New Roman" w:cs="Times New Roman"/>
          <w:sz w:val="24"/>
          <w:szCs w:val="24"/>
        </w:rPr>
        <w:t xml:space="preserve">на разных работах, отец </w:t>
      </w:r>
      <w:r w:rsidR="00AA2142" w:rsidRPr="009A3F89">
        <w:rPr>
          <w:rFonts w:ascii="Times New Roman" w:hAnsi="Times New Roman" w:cs="Times New Roman"/>
          <w:sz w:val="24"/>
          <w:szCs w:val="24"/>
        </w:rPr>
        <w:t xml:space="preserve">- </w:t>
      </w:r>
      <w:r w:rsidRPr="009A3F89">
        <w:rPr>
          <w:rFonts w:ascii="Times New Roman" w:hAnsi="Times New Roman" w:cs="Times New Roman"/>
          <w:sz w:val="24"/>
          <w:szCs w:val="24"/>
        </w:rPr>
        <w:t>завхозом. Кроме Владимира Антоновича в семье подр</w:t>
      </w:r>
      <w:r w:rsidR="005F3A26" w:rsidRPr="009A3F89">
        <w:rPr>
          <w:rFonts w:ascii="Times New Roman" w:hAnsi="Times New Roman" w:cs="Times New Roman"/>
          <w:sz w:val="24"/>
          <w:szCs w:val="24"/>
        </w:rPr>
        <w:t>а</w:t>
      </w:r>
      <w:r w:rsidRPr="009A3F89">
        <w:rPr>
          <w:rFonts w:ascii="Times New Roman" w:hAnsi="Times New Roman" w:cs="Times New Roman"/>
          <w:sz w:val="24"/>
          <w:szCs w:val="24"/>
        </w:rPr>
        <w:t>стало четверо</w:t>
      </w:r>
      <w:r w:rsidR="00F21FA8">
        <w:rPr>
          <w:rFonts w:ascii="Times New Roman" w:hAnsi="Times New Roman" w:cs="Times New Roman"/>
          <w:sz w:val="24"/>
          <w:szCs w:val="24"/>
        </w:rPr>
        <w:t xml:space="preserve"> </w:t>
      </w:r>
      <w:r w:rsidR="00170FBF" w:rsidRPr="009A3F89">
        <w:rPr>
          <w:rFonts w:ascii="Times New Roman" w:hAnsi="Times New Roman" w:cs="Times New Roman"/>
          <w:sz w:val="24"/>
          <w:szCs w:val="24"/>
        </w:rPr>
        <w:t xml:space="preserve">сестер. В начале </w:t>
      </w:r>
      <w:r w:rsidRPr="009A3F89">
        <w:rPr>
          <w:rFonts w:ascii="Times New Roman" w:hAnsi="Times New Roman" w:cs="Times New Roman"/>
          <w:sz w:val="24"/>
          <w:szCs w:val="24"/>
        </w:rPr>
        <w:t>войны отца призвали на фронт, где он пропал без вести.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sz w:val="24"/>
          <w:szCs w:val="24"/>
        </w:rPr>
        <w:t xml:space="preserve">Закончил Владимир Антонович </w:t>
      </w:r>
      <w:r w:rsidR="007D6B4F" w:rsidRPr="009A3F89">
        <w:rPr>
          <w:rFonts w:ascii="Times New Roman" w:hAnsi="Times New Roman" w:cs="Times New Roman"/>
          <w:sz w:val="24"/>
          <w:szCs w:val="24"/>
        </w:rPr>
        <w:t>четыре</w:t>
      </w:r>
      <w:r w:rsidRPr="009A3F89">
        <w:rPr>
          <w:rFonts w:ascii="Times New Roman" w:hAnsi="Times New Roman" w:cs="Times New Roman"/>
          <w:sz w:val="24"/>
          <w:szCs w:val="24"/>
        </w:rPr>
        <w:t xml:space="preserve"> класса Малоатлымской школы. После окончания школы трудился в колхозе на разных работах: заготавливал корма для скотины, рыбачил.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sz w:val="24"/>
          <w:szCs w:val="24"/>
        </w:rPr>
        <w:t>В 1952 году его призвали на сл</w:t>
      </w:r>
      <w:r w:rsidR="009829A9" w:rsidRPr="009A3F89">
        <w:rPr>
          <w:rFonts w:ascii="Times New Roman" w:hAnsi="Times New Roman" w:cs="Times New Roman"/>
          <w:sz w:val="24"/>
          <w:szCs w:val="24"/>
        </w:rPr>
        <w:t xml:space="preserve">ужбу в армию, где он прослужил </w:t>
      </w:r>
      <w:r w:rsidRPr="009A3F89">
        <w:rPr>
          <w:rFonts w:ascii="Times New Roman" w:hAnsi="Times New Roman" w:cs="Times New Roman"/>
          <w:sz w:val="24"/>
          <w:szCs w:val="24"/>
        </w:rPr>
        <w:t>три года в дорожных войсках.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sz w:val="24"/>
          <w:szCs w:val="24"/>
        </w:rPr>
        <w:t>В 1955 году демобилизовался и вернулся в родные края.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sz w:val="24"/>
          <w:szCs w:val="24"/>
        </w:rPr>
        <w:t>3 месяца проучился Владимир Антоно</w:t>
      </w:r>
      <w:r w:rsidR="007D6B4F" w:rsidRPr="009A3F89">
        <w:rPr>
          <w:rFonts w:ascii="Times New Roman" w:hAnsi="Times New Roman" w:cs="Times New Roman"/>
          <w:sz w:val="24"/>
          <w:szCs w:val="24"/>
        </w:rPr>
        <w:t>вич  на курсах мотористов в посёлке</w:t>
      </w:r>
      <w:r w:rsidRPr="009A3F89">
        <w:rPr>
          <w:rFonts w:ascii="Times New Roman" w:hAnsi="Times New Roman" w:cs="Times New Roman"/>
          <w:sz w:val="24"/>
          <w:szCs w:val="24"/>
        </w:rPr>
        <w:t xml:space="preserve"> Октябрьское, после чего три года ходил на ТБС по реке Обь.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sz w:val="24"/>
          <w:szCs w:val="24"/>
        </w:rPr>
        <w:t xml:space="preserve">В 1958 году устроился на работу киномехаником в Малоатлымский сельский клуб, где </w:t>
      </w:r>
      <w:r w:rsidR="009829A9" w:rsidRPr="009A3F89">
        <w:rPr>
          <w:rFonts w:ascii="Times New Roman" w:hAnsi="Times New Roman" w:cs="Times New Roman"/>
          <w:sz w:val="24"/>
          <w:szCs w:val="24"/>
        </w:rPr>
        <w:t>трудился 33 года.</w:t>
      </w:r>
      <w:r w:rsidR="00B351D6" w:rsidRPr="009A3F89">
        <w:rPr>
          <w:rFonts w:ascii="Times New Roman" w:hAnsi="Times New Roman" w:cs="Times New Roman"/>
          <w:sz w:val="24"/>
          <w:szCs w:val="24"/>
        </w:rPr>
        <w:t xml:space="preserve"> Работа была не из лёгких. С утра до вечера приходилось все свои силы отдавать ей. Прежде всего</w:t>
      </w:r>
      <w:r w:rsidR="005F3A26" w:rsidRPr="009A3F89">
        <w:rPr>
          <w:rFonts w:ascii="Times New Roman" w:hAnsi="Times New Roman" w:cs="Times New Roman"/>
          <w:sz w:val="24"/>
          <w:szCs w:val="24"/>
        </w:rPr>
        <w:t>,</w:t>
      </w:r>
      <w:r w:rsidR="00B351D6" w:rsidRPr="009A3F89">
        <w:rPr>
          <w:rFonts w:ascii="Times New Roman" w:hAnsi="Times New Roman" w:cs="Times New Roman"/>
          <w:sz w:val="24"/>
          <w:szCs w:val="24"/>
        </w:rPr>
        <w:t xml:space="preserve"> привезти плёнку. А за ней ехать приходилось в </w:t>
      </w:r>
      <w:r w:rsidR="005F3A26" w:rsidRPr="009A3F89">
        <w:rPr>
          <w:rFonts w:ascii="Times New Roman" w:hAnsi="Times New Roman" w:cs="Times New Roman"/>
          <w:sz w:val="24"/>
          <w:szCs w:val="24"/>
        </w:rPr>
        <w:t xml:space="preserve">разные населённые пункты: </w:t>
      </w:r>
      <w:r w:rsidR="00B351D6" w:rsidRPr="009A3F89">
        <w:rPr>
          <w:rFonts w:ascii="Times New Roman" w:hAnsi="Times New Roman" w:cs="Times New Roman"/>
          <w:sz w:val="24"/>
          <w:szCs w:val="24"/>
        </w:rPr>
        <w:t>Карым – Кары, Комсомольский, Паснокорт. Ездил  зимой на лошадях, лето</w:t>
      </w:r>
      <w:r w:rsidR="00336E55" w:rsidRPr="009A3F89">
        <w:rPr>
          <w:rFonts w:ascii="Times New Roman" w:hAnsi="Times New Roman" w:cs="Times New Roman"/>
          <w:sz w:val="24"/>
          <w:szCs w:val="24"/>
        </w:rPr>
        <w:t>м – на моторной лодке. Приехав,</w:t>
      </w:r>
      <w:r w:rsidR="00B351D6" w:rsidRPr="009A3F89">
        <w:rPr>
          <w:rFonts w:ascii="Times New Roman" w:hAnsi="Times New Roman" w:cs="Times New Roman"/>
          <w:sz w:val="24"/>
          <w:szCs w:val="24"/>
        </w:rPr>
        <w:t xml:space="preserve"> проверял технику, подстанцию, перематывал плёнку, готовился к показу. В 6 часов вечера  </w:t>
      </w:r>
      <w:r w:rsidR="00336E55" w:rsidRPr="009A3F89">
        <w:rPr>
          <w:rFonts w:ascii="Times New Roman" w:hAnsi="Times New Roman" w:cs="Times New Roman"/>
          <w:sz w:val="24"/>
          <w:szCs w:val="24"/>
        </w:rPr>
        <w:t xml:space="preserve">- </w:t>
      </w:r>
      <w:r w:rsidR="00B351D6" w:rsidRPr="009A3F89">
        <w:rPr>
          <w:rFonts w:ascii="Times New Roman" w:hAnsi="Times New Roman" w:cs="Times New Roman"/>
          <w:sz w:val="24"/>
          <w:szCs w:val="24"/>
        </w:rPr>
        <w:t xml:space="preserve">фильм для детей, в 8 часов вечера для взрослых. </w:t>
      </w:r>
      <w:r w:rsidR="00203C38" w:rsidRPr="009A3F89">
        <w:rPr>
          <w:rFonts w:ascii="Times New Roman" w:hAnsi="Times New Roman" w:cs="Times New Roman"/>
          <w:sz w:val="24"/>
          <w:szCs w:val="24"/>
        </w:rPr>
        <w:t>Фильмы показывались ежедневно. Большой популярностью пользовались военные фильмы и приключенческие, комедии.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sz w:val="24"/>
          <w:szCs w:val="24"/>
        </w:rPr>
        <w:t xml:space="preserve">В </w:t>
      </w:r>
      <w:r w:rsidR="00203C38" w:rsidRPr="009A3F89">
        <w:rPr>
          <w:rFonts w:ascii="Times New Roman" w:hAnsi="Times New Roman" w:cs="Times New Roman"/>
          <w:sz w:val="24"/>
          <w:szCs w:val="24"/>
        </w:rPr>
        <w:t>1958</w:t>
      </w:r>
      <w:r w:rsidRPr="009A3F89">
        <w:rPr>
          <w:rFonts w:ascii="Times New Roman" w:hAnsi="Times New Roman" w:cs="Times New Roman"/>
          <w:sz w:val="24"/>
          <w:szCs w:val="24"/>
        </w:rPr>
        <w:t xml:space="preserve"> году женился. Вместе с женой вырастили и воспитали двоих сыновей.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sz w:val="24"/>
          <w:szCs w:val="24"/>
        </w:rPr>
        <w:t xml:space="preserve">Имеет </w:t>
      </w:r>
      <w:r w:rsidR="00336E55" w:rsidRPr="009A3F89">
        <w:rPr>
          <w:rFonts w:ascii="Times New Roman" w:hAnsi="Times New Roman" w:cs="Times New Roman"/>
          <w:sz w:val="24"/>
          <w:szCs w:val="24"/>
        </w:rPr>
        <w:t xml:space="preserve">различные </w:t>
      </w:r>
      <w:r w:rsidRPr="009A3F89">
        <w:rPr>
          <w:rFonts w:ascii="Times New Roman" w:hAnsi="Times New Roman" w:cs="Times New Roman"/>
          <w:sz w:val="24"/>
          <w:szCs w:val="24"/>
        </w:rPr>
        <w:t xml:space="preserve">награды: «Ветеран труда», юбилейные медали «50 лет Победы в Великой Отечественной войне», «60 лет Победы в Великой Отечественной войне», </w:t>
      </w:r>
      <w:r w:rsidR="007D6B4F" w:rsidRPr="009A3F89">
        <w:rPr>
          <w:rFonts w:ascii="Times New Roman" w:hAnsi="Times New Roman" w:cs="Times New Roman"/>
          <w:sz w:val="24"/>
          <w:szCs w:val="24"/>
        </w:rPr>
        <w:t xml:space="preserve">значок «Победитель социального </w:t>
      </w:r>
      <w:r w:rsidRPr="009A3F89">
        <w:rPr>
          <w:rFonts w:ascii="Times New Roman" w:hAnsi="Times New Roman" w:cs="Times New Roman"/>
          <w:sz w:val="24"/>
          <w:szCs w:val="24"/>
        </w:rPr>
        <w:t>соревнова</w:t>
      </w:r>
      <w:r w:rsidR="007D6B4F" w:rsidRPr="009A3F89">
        <w:rPr>
          <w:rFonts w:ascii="Times New Roman" w:hAnsi="Times New Roman" w:cs="Times New Roman"/>
          <w:sz w:val="24"/>
          <w:szCs w:val="24"/>
        </w:rPr>
        <w:t xml:space="preserve">ния 1975 года», «Победитель социального </w:t>
      </w:r>
      <w:r w:rsidRPr="009A3F89">
        <w:rPr>
          <w:rFonts w:ascii="Times New Roman" w:hAnsi="Times New Roman" w:cs="Times New Roman"/>
          <w:sz w:val="24"/>
          <w:szCs w:val="24"/>
        </w:rPr>
        <w:t xml:space="preserve">соревнования 1979 года», </w:t>
      </w:r>
      <w:r w:rsidR="007D6B4F" w:rsidRPr="009A3F89">
        <w:rPr>
          <w:rFonts w:ascii="Times New Roman" w:hAnsi="Times New Roman" w:cs="Times New Roman"/>
          <w:sz w:val="24"/>
          <w:szCs w:val="24"/>
        </w:rPr>
        <w:t xml:space="preserve">«Победитель социального </w:t>
      </w:r>
      <w:r w:rsidRPr="009A3F89">
        <w:rPr>
          <w:rFonts w:ascii="Times New Roman" w:hAnsi="Times New Roman" w:cs="Times New Roman"/>
          <w:sz w:val="24"/>
          <w:szCs w:val="24"/>
        </w:rPr>
        <w:t>соревнования 1980 года».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sz w:val="24"/>
          <w:szCs w:val="24"/>
        </w:rPr>
        <w:t>Неоднократно награждался по месту работы почетными грамотами, имеет благодарности.</w:t>
      </w:r>
    </w:p>
    <w:p w:rsidR="003015DD" w:rsidRPr="009A3F89" w:rsidRDefault="003015DD" w:rsidP="007D6B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F89">
        <w:rPr>
          <w:rFonts w:ascii="Times New Roman" w:hAnsi="Times New Roman" w:cs="Times New Roman"/>
          <w:sz w:val="24"/>
          <w:szCs w:val="24"/>
        </w:rPr>
        <w:t xml:space="preserve">В настоящее время проживает вместе с женой в </w:t>
      </w:r>
      <w:r w:rsidR="00203C38" w:rsidRPr="009A3F89">
        <w:rPr>
          <w:rFonts w:ascii="Times New Roman" w:hAnsi="Times New Roman" w:cs="Times New Roman"/>
          <w:sz w:val="24"/>
          <w:szCs w:val="24"/>
        </w:rPr>
        <w:t>селе</w:t>
      </w:r>
      <w:r w:rsidRPr="009A3F89">
        <w:rPr>
          <w:rFonts w:ascii="Times New Roman" w:hAnsi="Times New Roman" w:cs="Times New Roman"/>
          <w:sz w:val="24"/>
          <w:szCs w:val="24"/>
        </w:rPr>
        <w:t xml:space="preserve"> Малый Атлым.</w:t>
      </w:r>
    </w:p>
    <w:p w:rsidR="003852D3" w:rsidRPr="00B91F36" w:rsidRDefault="00B91F36" w:rsidP="00B91F3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Toc475827680"/>
      <w:r w:rsidRPr="00B91F36">
        <w:rPr>
          <w:rFonts w:ascii="Times New Roman" w:hAnsi="Times New Roman" w:cs="Times New Roman"/>
          <w:b/>
          <w:sz w:val="24"/>
          <w:szCs w:val="24"/>
        </w:rPr>
        <w:lastRenderedPageBreak/>
        <w:t>З</w:t>
      </w:r>
      <w:r w:rsidR="00B53896" w:rsidRPr="00B91F36">
        <w:rPr>
          <w:rFonts w:ascii="Times New Roman" w:hAnsi="Times New Roman" w:cs="Times New Roman"/>
          <w:b/>
          <w:sz w:val="24"/>
          <w:szCs w:val="24"/>
        </w:rPr>
        <w:t>аключение</w:t>
      </w:r>
      <w:bookmarkEnd w:id="5"/>
    </w:p>
    <w:p w:rsidR="00621B86" w:rsidRPr="00B91F36" w:rsidRDefault="00A034AB" w:rsidP="00B91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36">
        <w:rPr>
          <w:rFonts w:ascii="Times New Roman" w:hAnsi="Times New Roman" w:cs="Times New Roman"/>
          <w:sz w:val="24"/>
          <w:szCs w:val="24"/>
        </w:rPr>
        <w:t>Культура-</w:t>
      </w:r>
      <w:r w:rsidR="00BA2C35" w:rsidRPr="00B91F36">
        <w:rPr>
          <w:rFonts w:ascii="Times New Roman" w:hAnsi="Times New Roman" w:cs="Times New Roman"/>
          <w:sz w:val="24"/>
          <w:szCs w:val="24"/>
        </w:rPr>
        <w:t xml:space="preserve">это неотъемлемая часть человеческой жизни. Она организует человеческую жизнь. </w:t>
      </w:r>
      <w:r w:rsidR="00621B86" w:rsidRPr="00B91F36">
        <w:rPr>
          <w:rFonts w:ascii="Times New Roman" w:hAnsi="Times New Roman" w:cs="Times New Roman"/>
          <w:sz w:val="24"/>
          <w:szCs w:val="24"/>
        </w:rPr>
        <w:t>Именно о</w:t>
      </w:r>
      <w:r w:rsidR="006E3598" w:rsidRPr="00B91F36">
        <w:rPr>
          <w:rFonts w:ascii="Times New Roman" w:hAnsi="Times New Roman" w:cs="Times New Roman"/>
          <w:sz w:val="24"/>
          <w:szCs w:val="24"/>
        </w:rPr>
        <w:t>тношение к культуре как к миссии, как к общественному благ</w:t>
      </w:r>
      <w:r w:rsidR="00621B86" w:rsidRPr="00B91F36">
        <w:rPr>
          <w:rFonts w:ascii="Times New Roman" w:hAnsi="Times New Roman" w:cs="Times New Roman"/>
          <w:sz w:val="24"/>
          <w:szCs w:val="24"/>
        </w:rPr>
        <w:t>у и историческому наследию Югры, помогло людям сохранить ее в столь суровые и тяжелые времена. Это и многое другое помогло им, по моему мнению, сохранить не только исторический уклад, уже устоявшейся культуры, это помогло</w:t>
      </w:r>
      <w:r w:rsidR="00336E55" w:rsidRPr="00B91F36">
        <w:rPr>
          <w:rFonts w:ascii="Times New Roman" w:hAnsi="Times New Roman" w:cs="Times New Roman"/>
          <w:sz w:val="24"/>
          <w:szCs w:val="24"/>
        </w:rPr>
        <w:t>,</w:t>
      </w:r>
      <w:r w:rsidR="00621B86" w:rsidRPr="00B91F36">
        <w:rPr>
          <w:rFonts w:ascii="Times New Roman" w:hAnsi="Times New Roman" w:cs="Times New Roman"/>
          <w:sz w:val="24"/>
          <w:szCs w:val="24"/>
        </w:rPr>
        <w:t xml:space="preserve"> прежде всего</w:t>
      </w:r>
      <w:r w:rsidR="00336E55" w:rsidRPr="00B91F36">
        <w:rPr>
          <w:rFonts w:ascii="Times New Roman" w:hAnsi="Times New Roman" w:cs="Times New Roman"/>
          <w:sz w:val="24"/>
          <w:szCs w:val="24"/>
        </w:rPr>
        <w:t>,</w:t>
      </w:r>
      <w:r w:rsidR="00621B86" w:rsidRPr="00B91F36">
        <w:rPr>
          <w:rFonts w:ascii="Times New Roman" w:hAnsi="Times New Roman" w:cs="Times New Roman"/>
          <w:sz w:val="24"/>
          <w:szCs w:val="24"/>
        </w:rPr>
        <w:t xml:space="preserve"> сохранить им свое лицо, отражение всего, что сам человек и </w:t>
      </w:r>
      <w:r w:rsidR="00336E55" w:rsidRPr="00B91F36">
        <w:rPr>
          <w:rFonts w:ascii="Times New Roman" w:hAnsi="Times New Roman" w:cs="Times New Roman"/>
          <w:sz w:val="24"/>
          <w:szCs w:val="24"/>
        </w:rPr>
        <w:t>создал</w:t>
      </w:r>
      <w:r w:rsidR="00621B86" w:rsidRPr="00B91F36">
        <w:rPr>
          <w:rFonts w:ascii="Times New Roman" w:hAnsi="Times New Roman" w:cs="Times New Roman"/>
          <w:sz w:val="24"/>
          <w:szCs w:val="24"/>
        </w:rPr>
        <w:t>.</w:t>
      </w:r>
    </w:p>
    <w:p w:rsidR="006E3598" w:rsidRPr="00B91F36" w:rsidRDefault="00621B86" w:rsidP="00B91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36">
        <w:rPr>
          <w:rFonts w:ascii="Times New Roman" w:hAnsi="Times New Roman" w:cs="Times New Roman"/>
          <w:sz w:val="24"/>
          <w:szCs w:val="24"/>
        </w:rPr>
        <w:t>Культура</w:t>
      </w:r>
      <w:r w:rsidR="00114D99" w:rsidRPr="00B91F36">
        <w:rPr>
          <w:rFonts w:ascii="Times New Roman" w:hAnsi="Times New Roman" w:cs="Times New Roman"/>
          <w:sz w:val="24"/>
          <w:szCs w:val="24"/>
        </w:rPr>
        <w:t xml:space="preserve"> всё</w:t>
      </w:r>
      <w:r w:rsidR="006E3598" w:rsidRPr="00B91F36">
        <w:rPr>
          <w:rFonts w:ascii="Times New Roman" w:hAnsi="Times New Roman" w:cs="Times New Roman"/>
          <w:sz w:val="24"/>
          <w:szCs w:val="24"/>
        </w:rPr>
        <w:t xml:space="preserve"> в большей степени выступает и</w:t>
      </w:r>
      <w:r w:rsidRPr="00B91F36">
        <w:rPr>
          <w:rFonts w:ascii="Times New Roman" w:hAnsi="Times New Roman" w:cs="Times New Roman"/>
          <w:sz w:val="24"/>
          <w:szCs w:val="24"/>
        </w:rPr>
        <w:t xml:space="preserve"> осознается не как результат и </w:t>
      </w:r>
      <w:r w:rsidR="006E3598" w:rsidRPr="00B91F36">
        <w:rPr>
          <w:rFonts w:ascii="Times New Roman" w:hAnsi="Times New Roman" w:cs="Times New Roman"/>
          <w:sz w:val="24"/>
          <w:szCs w:val="24"/>
        </w:rPr>
        <w:t>следствие социально-экономического и политического развити</w:t>
      </w:r>
      <w:r w:rsidRPr="00B91F36">
        <w:rPr>
          <w:rFonts w:ascii="Times New Roman" w:hAnsi="Times New Roman" w:cs="Times New Roman"/>
          <w:sz w:val="24"/>
          <w:szCs w:val="24"/>
        </w:rPr>
        <w:t xml:space="preserve">я, а как необходимое условие и </w:t>
      </w:r>
      <w:r w:rsidR="006E3598" w:rsidRPr="00B91F36">
        <w:rPr>
          <w:rFonts w:ascii="Times New Roman" w:hAnsi="Times New Roman" w:cs="Times New Roman"/>
          <w:sz w:val="24"/>
          <w:szCs w:val="24"/>
        </w:rPr>
        <w:t>важнейший фактор этого развития.</w:t>
      </w:r>
    </w:p>
    <w:p w:rsidR="00F104E8" w:rsidRPr="00B91F36" w:rsidRDefault="00F104E8" w:rsidP="00B91F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1F36">
        <w:rPr>
          <w:rFonts w:ascii="Times New Roman" w:hAnsi="Times New Roman" w:cs="Times New Roman"/>
          <w:sz w:val="24"/>
          <w:szCs w:val="24"/>
        </w:rPr>
        <w:t>На плечах библиотекарей, работников музеев и сельских клубов, преподавателей учебных заведений культуры и искусства - нравственное здоровье нашего общества. Это большая ответственность, с которой они справля</w:t>
      </w:r>
      <w:r w:rsidR="00162610" w:rsidRPr="00B91F36">
        <w:rPr>
          <w:rFonts w:ascii="Times New Roman" w:hAnsi="Times New Roman" w:cs="Times New Roman"/>
          <w:sz w:val="24"/>
          <w:szCs w:val="24"/>
        </w:rPr>
        <w:t>ю</w:t>
      </w:r>
      <w:r w:rsidRPr="00B91F36">
        <w:rPr>
          <w:rFonts w:ascii="Times New Roman" w:hAnsi="Times New Roman" w:cs="Times New Roman"/>
          <w:sz w:val="24"/>
          <w:szCs w:val="24"/>
        </w:rPr>
        <w:t>тс</w:t>
      </w:r>
      <w:r w:rsidR="00162610" w:rsidRPr="00B91F36">
        <w:rPr>
          <w:rFonts w:ascii="Times New Roman" w:hAnsi="Times New Roman" w:cs="Times New Roman"/>
          <w:sz w:val="24"/>
          <w:szCs w:val="24"/>
        </w:rPr>
        <w:t>я</w:t>
      </w:r>
      <w:r w:rsidR="00114D99" w:rsidRPr="00B91F36">
        <w:rPr>
          <w:rFonts w:ascii="Times New Roman" w:hAnsi="Times New Roman" w:cs="Times New Roman"/>
          <w:sz w:val="24"/>
          <w:szCs w:val="24"/>
        </w:rPr>
        <w:t xml:space="preserve"> с лё</w:t>
      </w:r>
      <w:r w:rsidRPr="00B91F36">
        <w:rPr>
          <w:rFonts w:ascii="Times New Roman" w:hAnsi="Times New Roman" w:cs="Times New Roman"/>
          <w:sz w:val="24"/>
          <w:szCs w:val="24"/>
        </w:rPr>
        <w:t>гкостью</w:t>
      </w:r>
      <w:r w:rsidR="00114D99" w:rsidRPr="00B91F36">
        <w:rPr>
          <w:rFonts w:ascii="Times New Roman" w:hAnsi="Times New Roman" w:cs="Times New Roman"/>
          <w:sz w:val="24"/>
          <w:szCs w:val="24"/>
        </w:rPr>
        <w:t>, потому что осознают всю возложенную на них ответственность, тем самым</w:t>
      </w:r>
      <w:r w:rsidRPr="00B91F36">
        <w:rPr>
          <w:rFonts w:ascii="Times New Roman" w:hAnsi="Times New Roman" w:cs="Times New Roman"/>
          <w:sz w:val="24"/>
          <w:szCs w:val="24"/>
        </w:rPr>
        <w:t xml:space="preserve"> приносят огромный вклад в развитие культуры. Сохраняя великое культурное наследие всего российского народа</w:t>
      </w:r>
      <w:r w:rsidR="00162610" w:rsidRPr="00B91F36">
        <w:rPr>
          <w:rFonts w:ascii="Times New Roman" w:hAnsi="Times New Roman" w:cs="Times New Roman"/>
          <w:sz w:val="24"/>
          <w:szCs w:val="24"/>
        </w:rPr>
        <w:t>,</w:t>
      </w:r>
      <w:r w:rsidR="0066153D" w:rsidRPr="00B91F36">
        <w:rPr>
          <w:rFonts w:ascii="Times New Roman" w:hAnsi="Times New Roman" w:cs="Times New Roman"/>
          <w:sz w:val="24"/>
          <w:szCs w:val="24"/>
        </w:rPr>
        <w:t xml:space="preserve"> </w:t>
      </w:r>
      <w:r w:rsidR="00162610" w:rsidRPr="00B91F36">
        <w:rPr>
          <w:rFonts w:ascii="Times New Roman" w:hAnsi="Times New Roman" w:cs="Times New Roman"/>
          <w:sz w:val="24"/>
          <w:szCs w:val="24"/>
        </w:rPr>
        <w:t>н</w:t>
      </w:r>
      <w:r w:rsidRPr="00B91F36">
        <w:rPr>
          <w:rFonts w:ascii="Times New Roman" w:hAnsi="Times New Roman" w:cs="Times New Roman"/>
          <w:sz w:val="24"/>
          <w:szCs w:val="24"/>
        </w:rPr>
        <w:t>ельзя забывать, что именно просветительская деятельность помогает в развитии духовных ценностей, необходимых в жизни каждого человек</w:t>
      </w:r>
      <w:r w:rsidR="00B91F36">
        <w:rPr>
          <w:rFonts w:ascii="Times New Roman" w:hAnsi="Times New Roman" w:cs="Times New Roman"/>
          <w:sz w:val="24"/>
          <w:szCs w:val="24"/>
        </w:rPr>
        <w:t>а</w:t>
      </w:r>
      <w:r w:rsidRPr="00B91F36">
        <w:rPr>
          <w:rFonts w:ascii="Times New Roman" w:hAnsi="Times New Roman" w:cs="Times New Roman"/>
          <w:sz w:val="24"/>
          <w:szCs w:val="24"/>
        </w:rPr>
        <w:t>.</w:t>
      </w:r>
    </w:p>
    <w:p w:rsidR="00EA5AA2" w:rsidRPr="009A3F89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Pr="009A3F89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Pr="009A3F89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Pr="009A3F89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Pr="009A3F89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89" w:rsidRDefault="009A3F89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89" w:rsidRDefault="009A3F89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89" w:rsidRDefault="009A3F89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89" w:rsidRDefault="009A3F89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89" w:rsidRDefault="009A3F89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89" w:rsidRDefault="009A3F89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3F89" w:rsidRPr="009A3F89" w:rsidRDefault="009A3F89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Pr="009A3F89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Pr="009A3F89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Pr="009A3F89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1F36" w:rsidRPr="009A3F89" w:rsidRDefault="00B91F36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A5AA2" w:rsidRPr="009A3F89" w:rsidRDefault="00EA5AA2" w:rsidP="00EA5AA2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3F8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Список литературы.</w:t>
      </w:r>
    </w:p>
    <w:p w:rsidR="00EA5AA2" w:rsidRPr="009A3F89" w:rsidRDefault="00EA5AA2" w:rsidP="00EA5A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Calibri" w:eastAsia="Calibri" w:hAnsi="Calibri" w:cs="Times New Roman"/>
          <w:color w:val="0000FF" w:themeColor="hyperlink"/>
          <w:sz w:val="24"/>
          <w:szCs w:val="24"/>
          <w:u w:val="single"/>
        </w:rPr>
      </w:pPr>
      <w:r w:rsidRPr="009A3F89">
        <w:rPr>
          <w:rFonts w:ascii="Times New Roman" w:eastAsia="Calibri" w:hAnsi="Times New Roman" w:cs="Times New Roman"/>
          <w:sz w:val="24"/>
          <w:szCs w:val="24"/>
        </w:rPr>
        <w:t xml:space="preserve">Историческая справка. Сельское поселение Малый Атлым [Электронный ресурс]. – Режим доступа:  </w:t>
      </w:r>
      <w:hyperlink r:id="rId8" w:history="1">
        <w:r w:rsidRPr="009A3F89">
          <w:rPr>
            <w:rFonts w:ascii="Times New Roman" w:eastAsia="Calibri" w:hAnsi="Times New Roman" w:cs="Times New Roman"/>
            <w:color w:val="0000FF" w:themeColor="hyperlink"/>
            <w:sz w:val="24"/>
            <w:szCs w:val="24"/>
            <w:u w:val="single"/>
          </w:rPr>
          <w:t>http://www.admmatlim.ru/matlim.html</w:t>
        </w:r>
      </w:hyperlink>
    </w:p>
    <w:p w:rsidR="00EA5AA2" w:rsidRPr="009A3F89" w:rsidRDefault="00EA5AA2" w:rsidP="00EA5AA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F89">
        <w:rPr>
          <w:rFonts w:ascii="Times New Roman" w:eastAsia="Calibri" w:hAnsi="Times New Roman" w:cs="Times New Roman"/>
          <w:sz w:val="24"/>
          <w:szCs w:val="24"/>
        </w:rPr>
        <w:t>Кузьмин, В. Т. Земля Кодская / В. Т. Кузьмин – Ханты-Мансийск, 1995 – 120 с.</w:t>
      </w:r>
    </w:p>
    <w:p w:rsidR="0034414C" w:rsidRPr="009A3F89" w:rsidRDefault="0034414C">
      <w:pPr>
        <w:rPr>
          <w:rFonts w:ascii="Times New Roman" w:hAnsi="Times New Roman" w:cs="Times New Roman"/>
          <w:sz w:val="24"/>
          <w:szCs w:val="24"/>
        </w:rPr>
      </w:pPr>
    </w:p>
    <w:sectPr w:rsidR="0034414C" w:rsidRPr="009A3F89" w:rsidSect="003A6FE4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274" w:rsidRDefault="00F34274" w:rsidP="00B53896">
      <w:pPr>
        <w:spacing w:after="0" w:line="240" w:lineRule="auto"/>
      </w:pPr>
      <w:r>
        <w:separator/>
      </w:r>
    </w:p>
  </w:endnote>
  <w:endnote w:type="continuationSeparator" w:id="1">
    <w:p w:rsidR="00F34274" w:rsidRDefault="00F34274" w:rsidP="00B53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4066677"/>
      <w:docPartObj>
        <w:docPartGallery w:val="Page Numbers (Bottom of Page)"/>
        <w:docPartUnique/>
      </w:docPartObj>
    </w:sdtPr>
    <w:sdtContent>
      <w:p w:rsidR="00B53896" w:rsidRDefault="00E501A9">
        <w:pPr>
          <w:pStyle w:val="a8"/>
          <w:jc w:val="center"/>
        </w:pPr>
        <w:r>
          <w:fldChar w:fldCharType="begin"/>
        </w:r>
        <w:r w:rsidR="00B53896">
          <w:instrText>PAGE   \* MERGEFORMAT</w:instrText>
        </w:r>
        <w:r>
          <w:fldChar w:fldCharType="separate"/>
        </w:r>
        <w:r w:rsidR="00B91F36">
          <w:rPr>
            <w:noProof/>
          </w:rPr>
          <w:t>6</w:t>
        </w:r>
        <w:r>
          <w:fldChar w:fldCharType="end"/>
        </w:r>
      </w:p>
    </w:sdtContent>
  </w:sdt>
  <w:p w:rsidR="00B53896" w:rsidRDefault="00B5389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274" w:rsidRDefault="00F34274" w:rsidP="00B53896">
      <w:pPr>
        <w:spacing w:after="0" w:line="240" w:lineRule="auto"/>
      </w:pPr>
      <w:r>
        <w:separator/>
      </w:r>
    </w:p>
  </w:footnote>
  <w:footnote w:type="continuationSeparator" w:id="1">
    <w:p w:rsidR="00F34274" w:rsidRDefault="00F34274" w:rsidP="00B53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2FAA"/>
    <w:multiLevelType w:val="hybridMultilevel"/>
    <w:tmpl w:val="1B76DCB6"/>
    <w:lvl w:ilvl="0" w:tplc="F4AC14A2">
      <w:start w:val="1"/>
      <w:numFmt w:val="decimal"/>
      <w:lvlText w:val="%1."/>
      <w:lvlJc w:val="left"/>
      <w:pPr>
        <w:ind w:left="43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E4B568F"/>
    <w:multiLevelType w:val="hybridMultilevel"/>
    <w:tmpl w:val="10504ADC"/>
    <w:lvl w:ilvl="0" w:tplc="43E61B3C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C52"/>
    <w:rsid w:val="0001545C"/>
    <w:rsid w:val="00030D1F"/>
    <w:rsid w:val="00040988"/>
    <w:rsid w:val="000505C4"/>
    <w:rsid w:val="000D4AE3"/>
    <w:rsid w:val="000E0A16"/>
    <w:rsid w:val="001073B6"/>
    <w:rsid w:val="00114D99"/>
    <w:rsid w:val="00115802"/>
    <w:rsid w:val="00162610"/>
    <w:rsid w:val="00170FBF"/>
    <w:rsid w:val="001D2CFD"/>
    <w:rsid w:val="001F02F5"/>
    <w:rsid w:val="00203C38"/>
    <w:rsid w:val="002114B2"/>
    <w:rsid w:val="002130A4"/>
    <w:rsid w:val="002B0C5D"/>
    <w:rsid w:val="002E391B"/>
    <w:rsid w:val="002E70AF"/>
    <w:rsid w:val="003015DD"/>
    <w:rsid w:val="00303FEF"/>
    <w:rsid w:val="0033436D"/>
    <w:rsid w:val="00336E55"/>
    <w:rsid w:val="0034414C"/>
    <w:rsid w:val="003576B0"/>
    <w:rsid w:val="003712DC"/>
    <w:rsid w:val="003852D3"/>
    <w:rsid w:val="003A6FE4"/>
    <w:rsid w:val="003C63DB"/>
    <w:rsid w:val="003E715E"/>
    <w:rsid w:val="00413C6D"/>
    <w:rsid w:val="0044654C"/>
    <w:rsid w:val="0046327A"/>
    <w:rsid w:val="004A19B9"/>
    <w:rsid w:val="004B3016"/>
    <w:rsid w:val="004B4FDC"/>
    <w:rsid w:val="004E2F17"/>
    <w:rsid w:val="0052764D"/>
    <w:rsid w:val="005B5005"/>
    <w:rsid w:val="005F3A26"/>
    <w:rsid w:val="00621B86"/>
    <w:rsid w:val="00633E1D"/>
    <w:rsid w:val="00635ABD"/>
    <w:rsid w:val="0066031A"/>
    <w:rsid w:val="0066153D"/>
    <w:rsid w:val="0066668F"/>
    <w:rsid w:val="006877EE"/>
    <w:rsid w:val="006913AC"/>
    <w:rsid w:val="006A3873"/>
    <w:rsid w:val="006B7302"/>
    <w:rsid w:val="006E3598"/>
    <w:rsid w:val="006E587B"/>
    <w:rsid w:val="0071486E"/>
    <w:rsid w:val="007302F5"/>
    <w:rsid w:val="00732F4E"/>
    <w:rsid w:val="007934D5"/>
    <w:rsid w:val="007D6B4F"/>
    <w:rsid w:val="00820C38"/>
    <w:rsid w:val="00824889"/>
    <w:rsid w:val="00932348"/>
    <w:rsid w:val="00944FAC"/>
    <w:rsid w:val="009544E9"/>
    <w:rsid w:val="0097669B"/>
    <w:rsid w:val="009829A9"/>
    <w:rsid w:val="009A3F89"/>
    <w:rsid w:val="00A034AB"/>
    <w:rsid w:val="00A25D10"/>
    <w:rsid w:val="00A7544F"/>
    <w:rsid w:val="00A814E5"/>
    <w:rsid w:val="00AA2142"/>
    <w:rsid w:val="00AB500D"/>
    <w:rsid w:val="00B1634F"/>
    <w:rsid w:val="00B351D6"/>
    <w:rsid w:val="00B53896"/>
    <w:rsid w:val="00B74A07"/>
    <w:rsid w:val="00B91F36"/>
    <w:rsid w:val="00BA2C35"/>
    <w:rsid w:val="00BA3E55"/>
    <w:rsid w:val="00BB7B98"/>
    <w:rsid w:val="00BE3380"/>
    <w:rsid w:val="00C2018F"/>
    <w:rsid w:val="00C261B1"/>
    <w:rsid w:val="00C337BB"/>
    <w:rsid w:val="00C745D7"/>
    <w:rsid w:val="00CF3F44"/>
    <w:rsid w:val="00D0509A"/>
    <w:rsid w:val="00D14351"/>
    <w:rsid w:val="00D26649"/>
    <w:rsid w:val="00D8166C"/>
    <w:rsid w:val="00DB4FFB"/>
    <w:rsid w:val="00DD6C1B"/>
    <w:rsid w:val="00DE1BB7"/>
    <w:rsid w:val="00E07CA4"/>
    <w:rsid w:val="00E501A9"/>
    <w:rsid w:val="00E51401"/>
    <w:rsid w:val="00E5592B"/>
    <w:rsid w:val="00E56C52"/>
    <w:rsid w:val="00E90991"/>
    <w:rsid w:val="00EA5A1F"/>
    <w:rsid w:val="00EA5AA2"/>
    <w:rsid w:val="00EC1155"/>
    <w:rsid w:val="00EE2102"/>
    <w:rsid w:val="00EF5073"/>
    <w:rsid w:val="00F104E8"/>
    <w:rsid w:val="00F21FA8"/>
    <w:rsid w:val="00F34274"/>
    <w:rsid w:val="00F342B7"/>
    <w:rsid w:val="00F622D9"/>
    <w:rsid w:val="00FA7C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C1B"/>
  </w:style>
  <w:style w:type="paragraph" w:styleId="1">
    <w:name w:val="heading 1"/>
    <w:basedOn w:val="a"/>
    <w:next w:val="a"/>
    <w:link w:val="10"/>
    <w:uiPriority w:val="9"/>
    <w:qFormat/>
    <w:rsid w:val="00B5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5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F1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8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53896"/>
    <w:pPr>
      <w:spacing w:line="259" w:lineRule="auto"/>
      <w:outlineLvl w:val="9"/>
    </w:pPr>
    <w:rPr>
      <w:lang w:eastAsia="ru-RU"/>
    </w:rPr>
  </w:style>
  <w:style w:type="character" w:styleId="a5">
    <w:name w:val="Placeholder Text"/>
    <w:basedOn w:val="a0"/>
    <w:uiPriority w:val="99"/>
    <w:semiHidden/>
    <w:rsid w:val="00B53896"/>
    <w:rPr>
      <w:color w:val="808080"/>
    </w:rPr>
  </w:style>
  <w:style w:type="paragraph" w:styleId="a6">
    <w:name w:val="header"/>
    <w:basedOn w:val="a"/>
    <w:link w:val="a7"/>
    <w:uiPriority w:val="99"/>
    <w:unhideWhenUsed/>
    <w:rsid w:val="00B5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896"/>
  </w:style>
  <w:style w:type="paragraph" w:styleId="a8">
    <w:name w:val="footer"/>
    <w:basedOn w:val="a"/>
    <w:link w:val="a9"/>
    <w:uiPriority w:val="99"/>
    <w:unhideWhenUsed/>
    <w:rsid w:val="00B5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896"/>
  </w:style>
  <w:style w:type="paragraph" w:customStyle="1" w:styleId="11">
    <w:name w:val="Стиль1"/>
    <w:basedOn w:val="1"/>
    <w:qFormat/>
    <w:rsid w:val="00CF3F44"/>
    <w:pPr>
      <w:spacing w:before="0" w:line="36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12">
    <w:name w:val="toc 1"/>
    <w:basedOn w:val="a"/>
    <w:next w:val="a"/>
    <w:autoRedefine/>
    <w:uiPriority w:val="39"/>
    <w:unhideWhenUsed/>
    <w:rsid w:val="006913AC"/>
    <w:pPr>
      <w:spacing w:after="100"/>
    </w:pPr>
  </w:style>
  <w:style w:type="character" w:styleId="aa">
    <w:name w:val="Hyperlink"/>
    <w:basedOn w:val="a0"/>
    <w:uiPriority w:val="99"/>
    <w:unhideWhenUsed/>
    <w:rsid w:val="006913A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3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38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E35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F10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38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B53896"/>
    <w:pPr>
      <w:spacing w:line="259" w:lineRule="auto"/>
      <w:outlineLvl w:val="9"/>
    </w:pPr>
    <w:rPr>
      <w:lang w:eastAsia="ru-RU"/>
    </w:rPr>
  </w:style>
  <w:style w:type="character" w:styleId="a5">
    <w:name w:val="Placeholder Text"/>
    <w:basedOn w:val="a0"/>
    <w:uiPriority w:val="99"/>
    <w:semiHidden/>
    <w:rsid w:val="00B53896"/>
    <w:rPr>
      <w:color w:val="808080"/>
    </w:rPr>
  </w:style>
  <w:style w:type="paragraph" w:styleId="a6">
    <w:name w:val="header"/>
    <w:basedOn w:val="a"/>
    <w:link w:val="a7"/>
    <w:uiPriority w:val="99"/>
    <w:unhideWhenUsed/>
    <w:rsid w:val="00B5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896"/>
  </w:style>
  <w:style w:type="paragraph" w:styleId="a8">
    <w:name w:val="footer"/>
    <w:basedOn w:val="a"/>
    <w:link w:val="a9"/>
    <w:uiPriority w:val="99"/>
    <w:unhideWhenUsed/>
    <w:rsid w:val="00B538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896"/>
  </w:style>
  <w:style w:type="paragraph" w:customStyle="1" w:styleId="11">
    <w:name w:val="Стиль1"/>
    <w:basedOn w:val="1"/>
    <w:qFormat/>
    <w:rsid w:val="00CF3F44"/>
    <w:pPr>
      <w:spacing w:before="0" w:line="360" w:lineRule="auto"/>
      <w:jc w:val="center"/>
    </w:pPr>
    <w:rPr>
      <w:rFonts w:ascii="Times New Roman" w:hAnsi="Times New Roman"/>
      <w:b/>
      <w:color w:val="auto"/>
      <w:sz w:val="28"/>
    </w:rPr>
  </w:style>
  <w:style w:type="paragraph" w:styleId="12">
    <w:name w:val="toc 1"/>
    <w:basedOn w:val="a"/>
    <w:next w:val="a"/>
    <w:autoRedefine/>
    <w:uiPriority w:val="39"/>
    <w:unhideWhenUsed/>
    <w:rsid w:val="006913AC"/>
    <w:pPr>
      <w:spacing w:after="100"/>
    </w:pPr>
  </w:style>
  <w:style w:type="character" w:styleId="aa">
    <w:name w:val="Hyperlink"/>
    <w:basedOn w:val="a0"/>
    <w:uiPriority w:val="99"/>
    <w:unhideWhenUsed/>
    <w:rsid w:val="006913A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9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13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matlim.ru/matli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00974-FDAD-41C7-8230-F3462B1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11</Pages>
  <Words>2591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ГСВ</cp:lastModifiedBy>
  <cp:revision>73</cp:revision>
  <cp:lastPrinted>2017-02-27T12:36:00Z</cp:lastPrinted>
  <dcterms:created xsi:type="dcterms:W3CDTF">2017-02-24T08:09:00Z</dcterms:created>
  <dcterms:modified xsi:type="dcterms:W3CDTF">2017-02-27T12:42:00Z</dcterms:modified>
</cp:coreProperties>
</file>